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A" w:rsidRPr="0075393F" w:rsidRDefault="00862D8A" w:rsidP="00B848B8">
      <w:pPr>
        <w:pStyle w:val="NoSpacing"/>
        <w:jc w:val="center"/>
        <w:rPr>
          <w:rFonts w:ascii="Times New Roman" w:hAnsi="Times New Roman" w:cs="Times New Roman"/>
          <w:b/>
        </w:rPr>
      </w:pPr>
      <w:bookmarkStart w:id="0" w:name="_GoBack"/>
      <w:bookmarkEnd w:id="0"/>
      <w:r w:rsidRPr="0075393F">
        <w:rPr>
          <w:rFonts w:ascii="Times New Roman" w:hAnsi="Times New Roman" w:cs="Times New Roman"/>
          <w:b/>
        </w:rPr>
        <w:t xml:space="preserve">COUNCIL </w:t>
      </w:r>
      <w:r w:rsidR="004B3A9E" w:rsidRPr="0075393F">
        <w:rPr>
          <w:rFonts w:ascii="Times New Roman" w:hAnsi="Times New Roman" w:cs="Times New Roman"/>
          <w:b/>
        </w:rPr>
        <w:t xml:space="preserve">OF </w:t>
      </w:r>
      <w:r w:rsidRPr="0075393F">
        <w:rPr>
          <w:rFonts w:ascii="Times New Roman" w:hAnsi="Times New Roman" w:cs="Times New Roman"/>
          <w:b/>
        </w:rPr>
        <w:t>STUDENT AFFAIRS</w:t>
      </w:r>
    </w:p>
    <w:p w:rsidR="00C240D4" w:rsidRPr="0075393F" w:rsidRDefault="00D6590A" w:rsidP="00C240D4">
      <w:pPr>
        <w:pStyle w:val="NoSpacing"/>
        <w:jc w:val="center"/>
        <w:rPr>
          <w:rStyle w:val="hoteladdress"/>
          <w:rFonts w:ascii="Times New Roman" w:hAnsi="Times New Roman" w:cs="Times New Roman"/>
          <w:b/>
        </w:rPr>
      </w:pPr>
      <w:r w:rsidRPr="0075393F">
        <w:rPr>
          <w:rFonts w:ascii="Times New Roman" w:hAnsi="Times New Roman" w:cs="Times New Roman"/>
          <w:b/>
        </w:rPr>
        <w:t>Minutes</w:t>
      </w:r>
    </w:p>
    <w:p w:rsidR="00892A0D" w:rsidRPr="0075393F" w:rsidRDefault="004910FE" w:rsidP="000E27E6">
      <w:pPr>
        <w:spacing w:after="200"/>
        <w:jc w:val="center"/>
        <w:rPr>
          <w:sz w:val="22"/>
          <w:szCs w:val="22"/>
        </w:rPr>
      </w:pPr>
      <w:r w:rsidRPr="0075393F">
        <w:rPr>
          <w:sz w:val="22"/>
          <w:szCs w:val="22"/>
        </w:rPr>
        <w:t>June 8-June 10</w:t>
      </w:r>
      <w:r w:rsidR="00986494" w:rsidRPr="0075393F">
        <w:rPr>
          <w:sz w:val="22"/>
          <w:szCs w:val="22"/>
        </w:rPr>
        <w:t>, 2016</w:t>
      </w:r>
      <w:r w:rsidR="001C12CE" w:rsidRPr="0075393F">
        <w:rPr>
          <w:rStyle w:val="hoteladdress"/>
          <w:b/>
          <w:color w:val="FF0000"/>
          <w:sz w:val="22"/>
          <w:szCs w:val="22"/>
        </w:rPr>
        <w:t xml:space="preserve"> </w:t>
      </w:r>
      <w:r w:rsidR="001C12CE" w:rsidRPr="0075393F">
        <w:rPr>
          <w:rStyle w:val="hoteladdress"/>
          <w:b/>
          <w:color w:val="FF0000"/>
          <w:sz w:val="22"/>
          <w:szCs w:val="22"/>
        </w:rPr>
        <w:br/>
      </w:r>
      <w:r w:rsidR="00B97D93" w:rsidRPr="0075393F">
        <w:rPr>
          <w:rStyle w:val="hoteladdress"/>
          <w:sz w:val="22"/>
          <w:szCs w:val="22"/>
        </w:rPr>
        <w:t>The Plaza Resort &amp;</w:t>
      </w:r>
      <w:r w:rsidR="000E27E6" w:rsidRPr="0075393F">
        <w:rPr>
          <w:rStyle w:val="hoteladdress"/>
          <w:sz w:val="22"/>
          <w:szCs w:val="22"/>
        </w:rPr>
        <w:t xml:space="preserve"> Spa</w:t>
      </w:r>
      <w:r w:rsidR="000E27E6" w:rsidRPr="0075393F">
        <w:rPr>
          <w:rStyle w:val="hoteladdress"/>
          <w:sz w:val="22"/>
          <w:szCs w:val="22"/>
        </w:rPr>
        <w:br/>
        <w:t xml:space="preserve">600 North Atlantic Avenue </w:t>
      </w:r>
      <w:r w:rsidR="00B97D93" w:rsidRPr="0075393F">
        <w:rPr>
          <w:rStyle w:val="hoteladdress"/>
          <w:sz w:val="22"/>
          <w:szCs w:val="22"/>
        </w:rPr>
        <w:t>Daytona Beach, Florida 32118</w:t>
      </w:r>
    </w:p>
    <w:p w:rsidR="00862D8A" w:rsidRPr="0075393F" w:rsidRDefault="00862D8A" w:rsidP="00862D8A">
      <w:pPr>
        <w:pStyle w:val="NoSpacing"/>
        <w:rPr>
          <w:rFonts w:ascii="Times New Roman" w:hAnsi="Times New Roman" w:cs="Times New Roman"/>
          <w:b/>
          <w:color w:val="000000" w:themeColor="text1"/>
        </w:rPr>
      </w:pPr>
      <w:r w:rsidRPr="0075393F">
        <w:rPr>
          <w:rFonts w:ascii="Times New Roman" w:hAnsi="Times New Roman" w:cs="Times New Roman"/>
          <w:b/>
          <w:color w:val="000000" w:themeColor="text1"/>
        </w:rPr>
        <w:t xml:space="preserve">Wednesday, </w:t>
      </w:r>
      <w:r w:rsidR="004910FE" w:rsidRPr="0075393F">
        <w:rPr>
          <w:rFonts w:ascii="Times New Roman" w:hAnsi="Times New Roman" w:cs="Times New Roman"/>
          <w:b/>
          <w:color w:val="000000" w:themeColor="text1"/>
        </w:rPr>
        <w:t>June</w:t>
      </w:r>
      <w:r w:rsidR="00B516B1" w:rsidRPr="0075393F">
        <w:rPr>
          <w:rFonts w:ascii="Times New Roman" w:hAnsi="Times New Roman" w:cs="Times New Roman"/>
          <w:b/>
          <w:color w:val="000000" w:themeColor="text1"/>
        </w:rPr>
        <w:t xml:space="preserve"> </w:t>
      </w:r>
      <w:r w:rsidR="004910FE" w:rsidRPr="0075393F">
        <w:rPr>
          <w:rFonts w:ascii="Times New Roman" w:hAnsi="Times New Roman" w:cs="Times New Roman"/>
          <w:b/>
          <w:color w:val="000000" w:themeColor="text1"/>
        </w:rPr>
        <w:t>8</w:t>
      </w:r>
    </w:p>
    <w:p w:rsidR="00DE1D2C" w:rsidRPr="0075393F" w:rsidRDefault="00862D8A" w:rsidP="00B97D93">
      <w:pPr>
        <w:pStyle w:val="NoSpacing"/>
        <w:rPr>
          <w:rFonts w:ascii="Times New Roman" w:hAnsi="Times New Roman" w:cs="Times New Roman"/>
          <w:b/>
          <w:color w:val="000000" w:themeColor="text1"/>
        </w:rPr>
      </w:pPr>
      <w:r w:rsidRPr="0075393F">
        <w:rPr>
          <w:rFonts w:ascii="Times New Roman" w:hAnsi="Times New Roman" w:cs="Times New Roman"/>
          <w:b/>
          <w:color w:val="000000" w:themeColor="text1"/>
        </w:rPr>
        <w:t xml:space="preserve">CSA </w:t>
      </w:r>
      <w:r w:rsidR="007B57CD" w:rsidRPr="0075393F">
        <w:rPr>
          <w:rFonts w:ascii="Times New Roman" w:hAnsi="Times New Roman" w:cs="Times New Roman"/>
          <w:b/>
          <w:color w:val="000000" w:themeColor="text1"/>
        </w:rPr>
        <w:t xml:space="preserve">Executive </w:t>
      </w:r>
      <w:r w:rsidRPr="0075393F">
        <w:rPr>
          <w:rFonts w:ascii="Times New Roman" w:hAnsi="Times New Roman" w:cs="Times New Roman"/>
          <w:b/>
          <w:color w:val="000000" w:themeColor="text1"/>
        </w:rPr>
        <w:t>Committee</w:t>
      </w:r>
      <w:r w:rsidR="00B516B1" w:rsidRPr="0075393F">
        <w:rPr>
          <w:rFonts w:ascii="Times New Roman" w:hAnsi="Times New Roman" w:cs="Times New Roman"/>
          <w:b/>
          <w:color w:val="000000" w:themeColor="text1"/>
        </w:rPr>
        <w:t xml:space="preserve"> Meeting</w:t>
      </w:r>
      <w:r w:rsidR="003E7E94" w:rsidRPr="0075393F">
        <w:rPr>
          <w:rFonts w:ascii="Times New Roman" w:hAnsi="Times New Roman" w:cs="Times New Roman"/>
          <w:b/>
          <w:color w:val="000000" w:themeColor="text1"/>
        </w:rPr>
        <w:t xml:space="preserve"> </w:t>
      </w:r>
    </w:p>
    <w:p w:rsidR="00D6590A" w:rsidRPr="0075393F" w:rsidRDefault="00D6590A" w:rsidP="00B97D93">
      <w:pPr>
        <w:pStyle w:val="NoSpacing"/>
        <w:rPr>
          <w:rFonts w:ascii="Times New Roman" w:hAnsi="Times New Roman" w:cs="Times New Roman"/>
          <w:color w:val="000000" w:themeColor="text1"/>
        </w:rPr>
      </w:pPr>
      <w:r w:rsidRPr="0075393F">
        <w:rPr>
          <w:rFonts w:ascii="Times New Roman" w:hAnsi="Times New Roman" w:cs="Times New Roman"/>
          <w:color w:val="000000" w:themeColor="text1"/>
        </w:rPr>
        <w:t>Members in Attendance: Naima Brown, Kathy Bucklew, Christine Davis, Tom Gilliam, Kay Hogan, Saul Reyes &amp; Patrick Rinard, Others: Doug Ryan &amp; Karinda Barrett.</w:t>
      </w:r>
    </w:p>
    <w:p w:rsidR="00D6590A" w:rsidRPr="0075393F" w:rsidRDefault="00D6590A" w:rsidP="00D6590A">
      <w:pPr>
        <w:pStyle w:val="NoSpacing"/>
        <w:numPr>
          <w:ilvl w:val="0"/>
          <w:numId w:val="15"/>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Chair Brown called the meeting to order at 4:00 pm. </w:t>
      </w:r>
    </w:p>
    <w:p w:rsidR="00D6590A" w:rsidRPr="0075393F" w:rsidRDefault="00D6590A" w:rsidP="00D6590A">
      <w:pPr>
        <w:numPr>
          <w:ilvl w:val="0"/>
          <w:numId w:val="15"/>
        </w:numPr>
        <w:spacing w:before="100" w:beforeAutospacing="1" w:after="100" w:afterAutospacing="1"/>
        <w:rPr>
          <w:rFonts w:eastAsia="Times New Roman"/>
          <w:color w:val="000000"/>
          <w:sz w:val="22"/>
          <w:szCs w:val="22"/>
        </w:rPr>
      </w:pPr>
      <w:r w:rsidRPr="0075393F">
        <w:rPr>
          <w:color w:val="000000" w:themeColor="text1"/>
          <w:sz w:val="22"/>
          <w:szCs w:val="22"/>
        </w:rPr>
        <w:t>There are 65 CSA registrants. Sponsors include Doug Ryan reviewed upcoming meeting dates: Oct 5-7</w:t>
      </w:r>
      <w:r w:rsidRPr="0075393F">
        <w:rPr>
          <w:color w:val="000000" w:themeColor="text1"/>
          <w:sz w:val="22"/>
          <w:szCs w:val="22"/>
          <w:vertAlign w:val="superscript"/>
        </w:rPr>
        <w:t>th</w:t>
      </w:r>
      <w:r w:rsidRPr="0075393F">
        <w:rPr>
          <w:color w:val="000000" w:themeColor="text1"/>
          <w:sz w:val="22"/>
          <w:szCs w:val="22"/>
        </w:rPr>
        <w:t>, Feb 15-17</w:t>
      </w:r>
      <w:r w:rsidRPr="0075393F">
        <w:rPr>
          <w:color w:val="000000" w:themeColor="text1"/>
          <w:sz w:val="22"/>
          <w:szCs w:val="22"/>
          <w:vertAlign w:val="superscript"/>
        </w:rPr>
        <w:t>th</w:t>
      </w:r>
      <w:r w:rsidRPr="0075393F">
        <w:rPr>
          <w:color w:val="000000" w:themeColor="text1"/>
          <w:sz w:val="22"/>
          <w:szCs w:val="22"/>
        </w:rPr>
        <w:t xml:space="preserve"> and June 7</w:t>
      </w:r>
      <w:r w:rsidRPr="0075393F">
        <w:rPr>
          <w:color w:val="000000" w:themeColor="text1"/>
          <w:sz w:val="22"/>
          <w:szCs w:val="22"/>
          <w:vertAlign w:val="superscript"/>
        </w:rPr>
        <w:t>th</w:t>
      </w:r>
      <w:r w:rsidRPr="0075393F">
        <w:rPr>
          <w:color w:val="000000" w:themeColor="text1"/>
          <w:sz w:val="22"/>
          <w:szCs w:val="22"/>
        </w:rPr>
        <w:t>-9</w:t>
      </w:r>
      <w:r w:rsidRPr="0075393F">
        <w:rPr>
          <w:color w:val="000000" w:themeColor="text1"/>
          <w:sz w:val="22"/>
          <w:szCs w:val="22"/>
          <w:vertAlign w:val="superscript"/>
        </w:rPr>
        <w:t>th</w:t>
      </w:r>
      <w:r w:rsidRPr="0075393F">
        <w:rPr>
          <w:color w:val="000000" w:themeColor="text1"/>
          <w:sz w:val="22"/>
          <w:szCs w:val="22"/>
        </w:rPr>
        <w:t xml:space="preserve">. Possible options include St Pete, Cocoa, Lakeland and Jacksonville. Sponsorships for this meeting total $3,750 and include the following: </w:t>
      </w:r>
      <w:r w:rsidRPr="0075393F">
        <w:rPr>
          <w:rFonts w:eastAsia="Times New Roman"/>
          <w:color w:val="000000"/>
          <w:sz w:val="22"/>
          <w:szCs w:val="22"/>
        </w:rPr>
        <w:t xml:space="preserve">Maxient: $1500, Baycare: $250, Ed Financial $250, CANVAS $750 and EMSI/Career Coach $1000. </w:t>
      </w:r>
      <w:r w:rsidR="00C26344" w:rsidRPr="0075393F">
        <w:rPr>
          <w:rFonts w:eastAsia="Times New Roman"/>
          <w:color w:val="000000"/>
          <w:sz w:val="22"/>
          <w:szCs w:val="22"/>
        </w:rPr>
        <w:t xml:space="preserve">The hotel is booked. </w:t>
      </w:r>
    </w:p>
    <w:p w:rsidR="00D6590A" w:rsidRPr="0075393F" w:rsidRDefault="00D6590A" w:rsidP="00D6590A">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 xml:space="preserve">Karinda Barrett reviewed her </w:t>
      </w:r>
      <w:r w:rsidR="00CA43D6" w:rsidRPr="0075393F">
        <w:rPr>
          <w:rFonts w:eastAsia="Times New Roman"/>
          <w:color w:val="000000"/>
          <w:sz w:val="22"/>
          <w:szCs w:val="22"/>
        </w:rPr>
        <w:t>upcoming</w:t>
      </w:r>
      <w:r w:rsidRPr="0075393F">
        <w:rPr>
          <w:rFonts w:eastAsia="Times New Roman"/>
          <w:color w:val="000000"/>
          <w:sz w:val="22"/>
          <w:szCs w:val="22"/>
        </w:rPr>
        <w:t xml:space="preserve"> presentation.</w:t>
      </w:r>
    </w:p>
    <w:p w:rsidR="00CA43D6" w:rsidRPr="0075393F" w:rsidRDefault="00CA43D6" w:rsidP="00CA43D6">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 xml:space="preserve">Elections will take place at his meeting. </w:t>
      </w:r>
      <w:r w:rsidR="00D6590A" w:rsidRPr="0075393F">
        <w:rPr>
          <w:rFonts w:eastAsia="Times New Roman"/>
          <w:color w:val="000000"/>
          <w:sz w:val="22"/>
          <w:szCs w:val="22"/>
        </w:rPr>
        <w:t xml:space="preserve">Current openings for executive committee positions (by region) were sent to the CSA listserv. </w:t>
      </w:r>
      <w:r w:rsidRPr="0075393F">
        <w:rPr>
          <w:rFonts w:eastAsia="Times New Roman"/>
          <w:color w:val="000000"/>
          <w:sz w:val="22"/>
          <w:szCs w:val="22"/>
        </w:rPr>
        <w:t>Brown nominated Christine Davis to be chair-elect. Tom Gilliam seconded. Christine accepted the nomination. Unani</w:t>
      </w:r>
      <w:r w:rsidR="0039249D">
        <w:rPr>
          <w:rFonts w:eastAsia="Times New Roman"/>
          <w:color w:val="000000"/>
          <w:sz w:val="22"/>
          <w:szCs w:val="22"/>
        </w:rPr>
        <w:t>mous support for Christine Davis</w:t>
      </w:r>
      <w:r w:rsidRPr="0075393F">
        <w:rPr>
          <w:rFonts w:eastAsia="Times New Roman"/>
          <w:color w:val="000000"/>
          <w:sz w:val="22"/>
          <w:szCs w:val="22"/>
        </w:rPr>
        <w:t xml:space="preserve"> a</w:t>
      </w:r>
      <w:r w:rsidR="0039249D">
        <w:rPr>
          <w:rFonts w:eastAsia="Times New Roman"/>
          <w:color w:val="000000"/>
          <w:sz w:val="22"/>
          <w:szCs w:val="22"/>
        </w:rPr>
        <w:t>s</w:t>
      </w:r>
      <w:r w:rsidRPr="0075393F">
        <w:rPr>
          <w:rFonts w:eastAsia="Times New Roman"/>
          <w:color w:val="000000"/>
          <w:sz w:val="22"/>
          <w:szCs w:val="22"/>
        </w:rPr>
        <w:t xml:space="preserve"> chair elect. Other officers will be nominated and selected by the larger council. </w:t>
      </w:r>
    </w:p>
    <w:p w:rsidR="00D6590A" w:rsidRPr="0075393F" w:rsidRDefault="00CA43D6" w:rsidP="00D6590A">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Committee</w:t>
      </w:r>
      <w:r w:rsidR="00D6590A" w:rsidRPr="0075393F">
        <w:rPr>
          <w:rFonts w:eastAsia="Times New Roman"/>
          <w:color w:val="000000"/>
          <w:sz w:val="22"/>
          <w:szCs w:val="22"/>
        </w:rPr>
        <w:t xml:space="preserve"> discussed </w:t>
      </w:r>
      <w:r w:rsidRPr="0075393F">
        <w:rPr>
          <w:rFonts w:eastAsia="Times New Roman"/>
          <w:color w:val="000000"/>
          <w:sz w:val="22"/>
          <w:szCs w:val="22"/>
        </w:rPr>
        <w:t xml:space="preserve">the possibility </w:t>
      </w:r>
      <w:r w:rsidR="00D6590A" w:rsidRPr="0075393F">
        <w:rPr>
          <w:rFonts w:eastAsia="Times New Roman"/>
          <w:color w:val="000000"/>
          <w:sz w:val="22"/>
          <w:szCs w:val="22"/>
        </w:rPr>
        <w:t xml:space="preserve">adding </w:t>
      </w:r>
      <w:r w:rsidRPr="0075393F">
        <w:rPr>
          <w:rFonts w:eastAsia="Times New Roman"/>
          <w:color w:val="000000"/>
          <w:sz w:val="22"/>
          <w:szCs w:val="22"/>
        </w:rPr>
        <w:t xml:space="preserve">position descriptions and districts </w:t>
      </w:r>
      <w:r w:rsidR="00D6590A" w:rsidRPr="0075393F">
        <w:rPr>
          <w:rFonts w:eastAsia="Times New Roman"/>
          <w:color w:val="000000"/>
          <w:sz w:val="22"/>
          <w:szCs w:val="22"/>
        </w:rPr>
        <w:t>to the Handbook.</w:t>
      </w:r>
      <w:r w:rsidRPr="0075393F">
        <w:rPr>
          <w:rFonts w:eastAsia="Times New Roman"/>
          <w:color w:val="000000"/>
          <w:sz w:val="22"/>
          <w:szCs w:val="22"/>
        </w:rPr>
        <w:t xml:space="preserve"> Also a subcommittee will be established to reconsider the reimbursement policy and appeals.  </w:t>
      </w:r>
    </w:p>
    <w:p w:rsidR="00D6590A" w:rsidRPr="0075393F" w:rsidRDefault="00D6590A" w:rsidP="00CA43D6">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Evaluations</w:t>
      </w:r>
      <w:r w:rsidR="00CA43D6" w:rsidRPr="0075393F">
        <w:rPr>
          <w:rFonts w:eastAsia="Times New Roman"/>
          <w:color w:val="000000"/>
          <w:sz w:val="22"/>
          <w:szCs w:val="22"/>
        </w:rPr>
        <w:t xml:space="preserve"> were not considered in planning the June meeting because the survey was not closed.  The executive committee will work to improve the use of evaluations. </w:t>
      </w:r>
    </w:p>
    <w:p w:rsidR="00D6590A" w:rsidRPr="0075393F" w:rsidRDefault="00CA43D6" w:rsidP="00C26344">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 xml:space="preserve">Saul Reyes sent the </w:t>
      </w:r>
      <w:r w:rsidR="00D6590A" w:rsidRPr="0075393F">
        <w:rPr>
          <w:rFonts w:eastAsia="Times New Roman"/>
          <w:color w:val="000000"/>
          <w:sz w:val="22"/>
          <w:szCs w:val="22"/>
        </w:rPr>
        <w:t>FCSAA</w:t>
      </w:r>
      <w:r w:rsidRPr="0075393F">
        <w:rPr>
          <w:rFonts w:eastAsia="Times New Roman"/>
          <w:color w:val="000000"/>
          <w:sz w:val="22"/>
          <w:szCs w:val="22"/>
        </w:rPr>
        <w:t xml:space="preserve"> </w:t>
      </w:r>
      <w:r w:rsidR="00CF6AF3" w:rsidRPr="0075393F">
        <w:rPr>
          <w:rFonts w:eastAsia="Times New Roman"/>
          <w:color w:val="000000"/>
          <w:sz w:val="22"/>
          <w:szCs w:val="22"/>
        </w:rPr>
        <w:t>Annual Report</w:t>
      </w:r>
      <w:r w:rsidRPr="0075393F">
        <w:rPr>
          <w:rFonts w:eastAsia="Times New Roman"/>
          <w:color w:val="000000"/>
          <w:sz w:val="22"/>
          <w:szCs w:val="22"/>
        </w:rPr>
        <w:t xml:space="preserve"> from COP to the CSA listserv.</w:t>
      </w:r>
    </w:p>
    <w:p w:rsidR="005857D6" w:rsidRPr="0075393F" w:rsidRDefault="005857D6" w:rsidP="00C26344">
      <w:pPr>
        <w:numPr>
          <w:ilvl w:val="0"/>
          <w:numId w:val="15"/>
        </w:numPr>
        <w:spacing w:before="100" w:beforeAutospacing="1" w:after="100" w:afterAutospacing="1"/>
        <w:rPr>
          <w:rFonts w:eastAsia="Times New Roman"/>
          <w:color w:val="000000"/>
          <w:sz w:val="22"/>
          <w:szCs w:val="22"/>
        </w:rPr>
      </w:pPr>
      <w:r w:rsidRPr="0075393F">
        <w:rPr>
          <w:rFonts w:eastAsia="Times New Roman"/>
          <w:color w:val="000000"/>
          <w:sz w:val="22"/>
          <w:szCs w:val="22"/>
        </w:rPr>
        <w:t>The meeting was adjourned at 4:55 pm.</w:t>
      </w:r>
    </w:p>
    <w:p w:rsidR="00AC196E" w:rsidRPr="0075393F" w:rsidRDefault="00AC196E" w:rsidP="00B97D93">
      <w:pPr>
        <w:pStyle w:val="NoSpacing"/>
        <w:rPr>
          <w:rFonts w:ascii="Times New Roman" w:hAnsi="Times New Roman" w:cs="Times New Roman"/>
          <w:color w:val="000000" w:themeColor="text1"/>
        </w:rPr>
      </w:pPr>
    </w:p>
    <w:p w:rsidR="00892A0D" w:rsidRPr="0075393F" w:rsidRDefault="00862D8A" w:rsidP="003E1474">
      <w:pPr>
        <w:rPr>
          <w:b/>
          <w:color w:val="000000" w:themeColor="text1"/>
          <w:sz w:val="22"/>
          <w:szCs w:val="22"/>
        </w:rPr>
      </w:pPr>
      <w:r w:rsidRPr="0075393F">
        <w:rPr>
          <w:b/>
          <w:color w:val="000000" w:themeColor="text1"/>
          <w:sz w:val="22"/>
          <w:szCs w:val="22"/>
        </w:rPr>
        <w:t xml:space="preserve">Thursday, </w:t>
      </w:r>
      <w:r w:rsidR="004910FE" w:rsidRPr="0075393F">
        <w:rPr>
          <w:b/>
          <w:color w:val="000000" w:themeColor="text1"/>
          <w:sz w:val="22"/>
          <w:szCs w:val="22"/>
        </w:rPr>
        <w:t>June 9</w:t>
      </w:r>
    </w:p>
    <w:p w:rsidR="00C240D4" w:rsidRPr="0075393F" w:rsidRDefault="00C240D4" w:rsidP="00AF2C6B">
      <w:pPr>
        <w:rPr>
          <w:rFonts w:eastAsia="Times New Roman"/>
          <w:color w:val="000000"/>
          <w:sz w:val="22"/>
          <w:szCs w:val="22"/>
        </w:rPr>
      </w:pPr>
      <w:r w:rsidRPr="0075393F">
        <w:rPr>
          <w:b/>
          <w:color w:val="000000" w:themeColor="text1"/>
          <w:sz w:val="22"/>
          <w:szCs w:val="22"/>
        </w:rPr>
        <w:t>Joint CIA/CSA Meeting</w:t>
      </w:r>
      <w:r w:rsidR="003E7E94" w:rsidRPr="0075393F">
        <w:rPr>
          <w:b/>
          <w:color w:val="000000" w:themeColor="text1"/>
          <w:sz w:val="22"/>
          <w:szCs w:val="22"/>
        </w:rPr>
        <w:t xml:space="preserve"> </w:t>
      </w:r>
    </w:p>
    <w:p w:rsidR="00C26344" w:rsidRPr="0075393F" w:rsidRDefault="00C26344" w:rsidP="00F97949">
      <w:pPr>
        <w:pStyle w:val="ListParagraph"/>
        <w:numPr>
          <w:ilvl w:val="0"/>
          <w:numId w:val="17"/>
        </w:numPr>
        <w:rPr>
          <w:sz w:val="22"/>
          <w:szCs w:val="22"/>
        </w:rPr>
      </w:pPr>
      <w:r w:rsidRPr="0075393F">
        <w:rPr>
          <w:sz w:val="22"/>
          <w:szCs w:val="22"/>
        </w:rPr>
        <w:t xml:space="preserve">CIA chair </w:t>
      </w:r>
      <w:r w:rsidR="00F97949" w:rsidRPr="0075393F">
        <w:rPr>
          <w:sz w:val="22"/>
          <w:szCs w:val="22"/>
        </w:rPr>
        <w:t>Tony Iacono</w:t>
      </w:r>
      <w:r w:rsidRPr="0075393F">
        <w:rPr>
          <w:sz w:val="22"/>
          <w:szCs w:val="22"/>
        </w:rPr>
        <w:t xml:space="preserve"> and CSA chair </w:t>
      </w:r>
      <w:r w:rsidR="00F97949" w:rsidRPr="0075393F">
        <w:rPr>
          <w:sz w:val="22"/>
          <w:szCs w:val="22"/>
        </w:rPr>
        <w:t>Naima Cherie Brown</w:t>
      </w:r>
      <w:r w:rsidRPr="0075393F">
        <w:rPr>
          <w:sz w:val="22"/>
          <w:szCs w:val="22"/>
        </w:rPr>
        <w:t xml:space="preserve"> introduced new members.</w:t>
      </w:r>
    </w:p>
    <w:p w:rsidR="00C26344" w:rsidRPr="0075393F" w:rsidRDefault="00C26344" w:rsidP="00F97949">
      <w:pPr>
        <w:pStyle w:val="ListParagraph"/>
        <w:numPr>
          <w:ilvl w:val="0"/>
          <w:numId w:val="17"/>
        </w:numPr>
        <w:rPr>
          <w:sz w:val="22"/>
          <w:szCs w:val="22"/>
        </w:rPr>
      </w:pPr>
      <w:r w:rsidRPr="0075393F">
        <w:rPr>
          <w:sz w:val="22"/>
          <w:szCs w:val="22"/>
        </w:rPr>
        <w:t>Daytona State College</w:t>
      </w:r>
      <w:r w:rsidR="00F97949" w:rsidRPr="0075393F">
        <w:rPr>
          <w:sz w:val="22"/>
          <w:szCs w:val="22"/>
        </w:rPr>
        <w:t xml:space="preserve"> President</w:t>
      </w:r>
      <w:r w:rsidRPr="0075393F">
        <w:rPr>
          <w:sz w:val="22"/>
          <w:szCs w:val="22"/>
        </w:rPr>
        <w:t>, Tom LoBasso, welcomed all attendees.</w:t>
      </w:r>
    </w:p>
    <w:p w:rsidR="00201058" w:rsidRPr="0075393F" w:rsidRDefault="00F97949" w:rsidP="00201058">
      <w:pPr>
        <w:pStyle w:val="ListParagraph"/>
        <w:numPr>
          <w:ilvl w:val="0"/>
          <w:numId w:val="17"/>
        </w:numPr>
        <w:rPr>
          <w:sz w:val="22"/>
          <w:szCs w:val="22"/>
        </w:rPr>
      </w:pPr>
      <w:r w:rsidRPr="0075393F">
        <w:rPr>
          <w:sz w:val="22"/>
          <w:szCs w:val="22"/>
        </w:rPr>
        <w:t>Karinda Barrett, Associate Vice Chancellor for Academic and Student Affairs</w:t>
      </w:r>
      <w:r w:rsidR="00C26344" w:rsidRPr="0075393F">
        <w:rPr>
          <w:sz w:val="22"/>
          <w:szCs w:val="22"/>
        </w:rPr>
        <w:t xml:space="preserve"> and her associate</w:t>
      </w:r>
      <w:r w:rsidR="00201058" w:rsidRPr="0075393F">
        <w:rPr>
          <w:sz w:val="22"/>
          <w:szCs w:val="22"/>
        </w:rPr>
        <w:t>s</w:t>
      </w:r>
      <w:r w:rsidR="00C26344" w:rsidRPr="0075393F">
        <w:rPr>
          <w:sz w:val="22"/>
          <w:szCs w:val="22"/>
        </w:rPr>
        <w:t xml:space="preserve"> provided </w:t>
      </w:r>
      <w:r w:rsidR="00201058" w:rsidRPr="0075393F">
        <w:rPr>
          <w:sz w:val="22"/>
          <w:szCs w:val="22"/>
        </w:rPr>
        <w:t>:</w:t>
      </w:r>
    </w:p>
    <w:p w:rsidR="00201058" w:rsidRPr="0075393F" w:rsidRDefault="00201058" w:rsidP="00201058">
      <w:pPr>
        <w:pStyle w:val="ListParagraph"/>
        <w:numPr>
          <w:ilvl w:val="1"/>
          <w:numId w:val="17"/>
        </w:numPr>
        <w:rPr>
          <w:sz w:val="22"/>
          <w:szCs w:val="22"/>
        </w:rPr>
      </w:pPr>
      <w:r w:rsidRPr="0075393F">
        <w:rPr>
          <w:sz w:val="22"/>
          <w:szCs w:val="22"/>
        </w:rPr>
        <w:t>A</w:t>
      </w:r>
      <w:r w:rsidR="00C26344" w:rsidRPr="0075393F">
        <w:rPr>
          <w:sz w:val="22"/>
          <w:szCs w:val="22"/>
        </w:rPr>
        <w:t xml:space="preserve">n overview of Performance Funding. </w:t>
      </w:r>
    </w:p>
    <w:p w:rsidR="00201058" w:rsidRPr="0075393F" w:rsidRDefault="00C26344" w:rsidP="00201058">
      <w:pPr>
        <w:pStyle w:val="ListParagraph"/>
        <w:numPr>
          <w:ilvl w:val="1"/>
          <w:numId w:val="17"/>
        </w:numPr>
        <w:rPr>
          <w:sz w:val="22"/>
          <w:szCs w:val="22"/>
        </w:rPr>
      </w:pPr>
      <w:r w:rsidRPr="0075393F">
        <w:rPr>
          <w:sz w:val="22"/>
          <w:szCs w:val="22"/>
        </w:rPr>
        <w:t xml:space="preserve">Legislative updates </w:t>
      </w:r>
      <w:r w:rsidR="00201058" w:rsidRPr="0075393F">
        <w:rPr>
          <w:sz w:val="22"/>
          <w:szCs w:val="22"/>
        </w:rPr>
        <w:t xml:space="preserve">on </w:t>
      </w:r>
      <w:r w:rsidRPr="0075393F">
        <w:rPr>
          <w:sz w:val="22"/>
          <w:szCs w:val="22"/>
        </w:rPr>
        <w:t>House Bill 672 Educational Options</w:t>
      </w:r>
      <w:r w:rsidR="00201058" w:rsidRPr="0075393F">
        <w:rPr>
          <w:sz w:val="22"/>
          <w:szCs w:val="22"/>
        </w:rPr>
        <w:t xml:space="preserve">, </w:t>
      </w:r>
      <w:r w:rsidRPr="0075393F">
        <w:rPr>
          <w:sz w:val="22"/>
          <w:szCs w:val="22"/>
        </w:rPr>
        <w:t xml:space="preserve">House Bill 799- Out of State Fee Waivers </w:t>
      </w:r>
      <w:r w:rsidR="00201058" w:rsidRPr="0075393F">
        <w:rPr>
          <w:sz w:val="22"/>
          <w:szCs w:val="22"/>
        </w:rPr>
        <w:t xml:space="preserve">for Active Duty Servicemembers, House Bill 1157 – Postsecondary Education for Veterans and House Bill 7019 – Postsecondary Access and Affordability. </w:t>
      </w:r>
    </w:p>
    <w:p w:rsidR="00201058" w:rsidRPr="0075393F" w:rsidRDefault="00201058" w:rsidP="00201058">
      <w:pPr>
        <w:pStyle w:val="ListParagraph"/>
        <w:numPr>
          <w:ilvl w:val="1"/>
          <w:numId w:val="17"/>
        </w:numPr>
        <w:rPr>
          <w:sz w:val="22"/>
          <w:szCs w:val="22"/>
        </w:rPr>
      </w:pPr>
      <w:r w:rsidRPr="0075393F">
        <w:rPr>
          <w:sz w:val="22"/>
          <w:szCs w:val="22"/>
        </w:rPr>
        <w:t>A global rule review of Rule 6A</w:t>
      </w:r>
      <w:r w:rsidRPr="0075393F">
        <w:rPr>
          <w:rFonts w:ascii="Cambria Math" w:hAnsi="Cambria Math" w:cs="Cambria Math"/>
          <w:sz w:val="22"/>
          <w:szCs w:val="22"/>
        </w:rPr>
        <w:t>‐</w:t>
      </w:r>
      <w:r w:rsidRPr="0075393F">
        <w:rPr>
          <w:sz w:val="22"/>
          <w:szCs w:val="22"/>
        </w:rPr>
        <w:t>10.1019, F.A.C., Required Annual Calendar, for Schools and Colleges, Rule 6A</w:t>
      </w:r>
      <w:r w:rsidRPr="0075393F">
        <w:rPr>
          <w:rFonts w:ascii="Cambria Math" w:hAnsi="Cambria Math" w:cs="Cambria Math"/>
          <w:sz w:val="22"/>
          <w:szCs w:val="22"/>
        </w:rPr>
        <w:t>‐</w:t>
      </w:r>
      <w:r w:rsidRPr="0075393F">
        <w:rPr>
          <w:sz w:val="22"/>
          <w:szCs w:val="22"/>
        </w:rPr>
        <w:t>10.0318, F.A.C., Postsecondary Preparatory Instruction Curriculum and Postsecondary Readiness Competencies Rule 6A</w:t>
      </w:r>
      <w:r w:rsidRPr="0075393F">
        <w:rPr>
          <w:rFonts w:ascii="Cambria Math" w:hAnsi="Cambria Math" w:cs="Cambria Math"/>
          <w:sz w:val="22"/>
          <w:szCs w:val="22"/>
        </w:rPr>
        <w:t>‐</w:t>
      </w:r>
      <w:r w:rsidRPr="0075393F">
        <w:rPr>
          <w:sz w:val="22"/>
          <w:szCs w:val="22"/>
        </w:rPr>
        <w:t>10.0319, F.A.C., Developmental Education Competencies, Rule 6A</w:t>
      </w:r>
      <w:r w:rsidRPr="0075393F">
        <w:rPr>
          <w:rFonts w:ascii="Cambria Math" w:hAnsi="Cambria Math" w:cs="Cambria Math"/>
          <w:sz w:val="22"/>
          <w:szCs w:val="22"/>
        </w:rPr>
        <w:t>‐</w:t>
      </w:r>
      <w:r w:rsidRPr="0075393F">
        <w:rPr>
          <w:sz w:val="22"/>
          <w:szCs w:val="22"/>
        </w:rPr>
        <w:t>14.030, F.A.C., Other Assessment Procedures for College</w:t>
      </w:r>
      <w:r w:rsidRPr="0075393F">
        <w:rPr>
          <w:rFonts w:ascii="Cambria Math" w:hAnsi="Cambria Math" w:cs="Cambria Math"/>
          <w:sz w:val="22"/>
          <w:szCs w:val="22"/>
        </w:rPr>
        <w:t>‐</w:t>
      </w:r>
      <w:r w:rsidRPr="0075393F">
        <w:rPr>
          <w:sz w:val="22"/>
          <w:szCs w:val="22"/>
        </w:rPr>
        <w:t>Level Communication and Computation Skills, Rule 6A</w:t>
      </w:r>
      <w:r w:rsidRPr="0075393F">
        <w:rPr>
          <w:rFonts w:ascii="Cambria Math" w:hAnsi="Cambria Math" w:cs="Cambria Math"/>
          <w:sz w:val="22"/>
          <w:szCs w:val="22"/>
        </w:rPr>
        <w:t>‐</w:t>
      </w:r>
      <w:r w:rsidRPr="0075393F">
        <w:rPr>
          <w:sz w:val="22"/>
          <w:szCs w:val="22"/>
        </w:rPr>
        <w:t>14.0301, F.A.C., Withdrawal and Forgiveness and Rule 6A</w:t>
      </w:r>
      <w:r w:rsidRPr="0075393F">
        <w:rPr>
          <w:rFonts w:ascii="Cambria Math" w:hAnsi="Cambria Math" w:cs="Cambria Math"/>
          <w:sz w:val="22"/>
          <w:szCs w:val="22"/>
        </w:rPr>
        <w:t>‐</w:t>
      </w:r>
      <w:r w:rsidRPr="0075393F">
        <w:rPr>
          <w:sz w:val="22"/>
          <w:szCs w:val="22"/>
        </w:rPr>
        <w:t>10.315, F.A.C Common Placement Testing.</w:t>
      </w:r>
    </w:p>
    <w:p w:rsidR="00201058" w:rsidRPr="0075393F" w:rsidRDefault="00201058" w:rsidP="00201058">
      <w:pPr>
        <w:pStyle w:val="ListParagraph"/>
        <w:numPr>
          <w:ilvl w:val="1"/>
          <w:numId w:val="17"/>
        </w:numPr>
        <w:rPr>
          <w:sz w:val="22"/>
          <w:szCs w:val="22"/>
        </w:rPr>
      </w:pPr>
      <w:r w:rsidRPr="0075393F">
        <w:rPr>
          <w:sz w:val="22"/>
          <w:szCs w:val="22"/>
        </w:rPr>
        <w:t>A summary of baccalaureate degree programs, enrollment, retention, completion and earnings.</w:t>
      </w:r>
    </w:p>
    <w:p w:rsidR="00201058" w:rsidRPr="0075393F" w:rsidRDefault="00201058" w:rsidP="00201058">
      <w:pPr>
        <w:pStyle w:val="ListParagraph"/>
        <w:numPr>
          <w:ilvl w:val="1"/>
          <w:numId w:val="17"/>
        </w:numPr>
        <w:rPr>
          <w:sz w:val="22"/>
          <w:szCs w:val="22"/>
        </w:rPr>
      </w:pPr>
      <w:r w:rsidRPr="0075393F">
        <w:rPr>
          <w:sz w:val="22"/>
          <w:szCs w:val="22"/>
        </w:rPr>
        <w:t>Info on changes in the education common prerequisites.</w:t>
      </w:r>
    </w:p>
    <w:p w:rsidR="00201058" w:rsidRPr="0075393F" w:rsidRDefault="00201058" w:rsidP="00201058">
      <w:pPr>
        <w:pStyle w:val="ListParagraph"/>
        <w:numPr>
          <w:ilvl w:val="1"/>
          <w:numId w:val="17"/>
        </w:numPr>
        <w:rPr>
          <w:sz w:val="22"/>
          <w:szCs w:val="22"/>
        </w:rPr>
      </w:pPr>
      <w:r w:rsidRPr="0075393F">
        <w:rPr>
          <w:sz w:val="22"/>
          <w:szCs w:val="22"/>
        </w:rPr>
        <w:t>An overview of the Work Force Innovation Opportunity Act (WIOA) and workforce program changes for 2017-2018.</w:t>
      </w:r>
    </w:p>
    <w:p w:rsidR="00E81604" w:rsidRPr="0075393F" w:rsidRDefault="00E81604" w:rsidP="00862D8A">
      <w:pPr>
        <w:pStyle w:val="ListParagraph"/>
        <w:numPr>
          <w:ilvl w:val="0"/>
          <w:numId w:val="17"/>
        </w:numPr>
        <w:rPr>
          <w:sz w:val="22"/>
          <w:szCs w:val="22"/>
        </w:rPr>
      </w:pPr>
      <w:r w:rsidRPr="0075393F">
        <w:rPr>
          <w:sz w:val="22"/>
          <w:szCs w:val="22"/>
        </w:rPr>
        <w:lastRenderedPageBreak/>
        <w:t>Karinda Barrett engaged CSA and CIA in an idea exchange of guided pathways with a focus on Connection, Entry, Success, Completion, and Transition.</w:t>
      </w:r>
    </w:p>
    <w:p w:rsidR="002228D6" w:rsidRPr="0075393F" w:rsidRDefault="002228D6" w:rsidP="00862D8A">
      <w:pPr>
        <w:pStyle w:val="ListParagraph"/>
        <w:numPr>
          <w:ilvl w:val="0"/>
          <w:numId w:val="17"/>
        </w:numPr>
        <w:rPr>
          <w:sz w:val="22"/>
          <w:szCs w:val="22"/>
        </w:rPr>
      </w:pPr>
      <w:r w:rsidRPr="0075393F">
        <w:rPr>
          <w:color w:val="000000" w:themeColor="text1"/>
          <w:sz w:val="22"/>
          <w:szCs w:val="22"/>
        </w:rPr>
        <w:t xml:space="preserve">Dee Bohne, </w:t>
      </w:r>
      <w:r w:rsidRPr="0075393F">
        <w:rPr>
          <w:bCs/>
          <w:sz w:val="22"/>
          <w:szCs w:val="22"/>
        </w:rPr>
        <w:t>Sr. Enterprise Director</w:t>
      </w:r>
      <w:r w:rsidR="00E81604" w:rsidRPr="0075393F">
        <w:rPr>
          <w:bCs/>
          <w:sz w:val="22"/>
          <w:szCs w:val="22"/>
        </w:rPr>
        <w:t xml:space="preserve"> of CANVAS, offered a lunch sponsorship presentation.</w:t>
      </w:r>
    </w:p>
    <w:p w:rsidR="004910FE" w:rsidRPr="0075393F" w:rsidRDefault="004910FE" w:rsidP="00C95772">
      <w:pPr>
        <w:pStyle w:val="NoSpacing"/>
        <w:rPr>
          <w:rFonts w:ascii="Times New Roman" w:hAnsi="Times New Roman" w:cs="Times New Roman"/>
          <w:b/>
          <w:color w:val="000000" w:themeColor="text1"/>
        </w:rPr>
      </w:pPr>
    </w:p>
    <w:p w:rsidR="00E81604" w:rsidRPr="0075393F" w:rsidRDefault="00E81604" w:rsidP="00E81604">
      <w:pPr>
        <w:rPr>
          <w:b/>
          <w:color w:val="000000" w:themeColor="text1"/>
          <w:sz w:val="22"/>
          <w:szCs w:val="22"/>
        </w:rPr>
      </w:pPr>
      <w:r w:rsidRPr="0075393F">
        <w:rPr>
          <w:b/>
          <w:color w:val="000000" w:themeColor="text1"/>
          <w:sz w:val="22"/>
          <w:szCs w:val="22"/>
        </w:rPr>
        <w:t>Thursday, June 9</w:t>
      </w:r>
    </w:p>
    <w:p w:rsidR="00FA0733" w:rsidRPr="0075393F" w:rsidRDefault="00216FAB" w:rsidP="00C95772">
      <w:pPr>
        <w:pStyle w:val="NoSpacing"/>
        <w:rPr>
          <w:rFonts w:ascii="Times New Roman" w:hAnsi="Times New Roman" w:cs="Times New Roman"/>
          <w:b/>
          <w:color w:val="000000" w:themeColor="text1"/>
        </w:rPr>
      </w:pPr>
      <w:r w:rsidRPr="0075393F">
        <w:rPr>
          <w:rFonts w:ascii="Times New Roman" w:hAnsi="Times New Roman" w:cs="Times New Roman"/>
          <w:b/>
          <w:color w:val="000000" w:themeColor="text1"/>
        </w:rPr>
        <w:t>CSA Afternoon Meeting</w:t>
      </w:r>
      <w:r w:rsidR="00E31EE1" w:rsidRPr="0075393F">
        <w:rPr>
          <w:rFonts w:ascii="Times New Roman" w:hAnsi="Times New Roman" w:cs="Times New Roman"/>
          <w:b/>
          <w:color w:val="000000" w:themeColor="text1"/>
        </w:rPr>
        <w:t xml:space="preserve"> </w:t>
      </w:r>
    </w:p>
    <w:p w:rsidR="00E81604" w:rsidRPr="0075393F" w:rsidRDefault="00E81604" w:rsidP="00FF606E">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rPr>
        <w:t>David Pelham of the National Student Clearinghouse</w:t>
      </w:r>
      <w:r w:rsidRPr="0075393F">
        <w:rPr>
          <w:rFonts w:ascii="Times New Roman" w:hAnsi="Times New Roman" w:cs="Times New Roman"/>
          <w:color w:val="000000" w:themeColor="text1"/>
        </w:rPr>
        <w:t xml:space="preserve"> provided an overview of the </w:t>
      </w:r>
      <w:r w:rsidR="0083286E" w:rsidRPr="0075393F">
        <w:rPr>
          <w:rFonts w:ascii="Times New Roman" w:hAnsi="Times New Roman" w:cs="Times New Roman"/>
          <w:color w:val="000000" w:themeColor="text1"/>
        </w:rPr>
        <w:t>Reverse Transfer</w:t>
      </w:r>
      <w:r w:rsidR="009C24C9" w:rsidRPr="0075393F">
        <w:rPr>
          <w:rFonts w:ascii="Times New Roman" w:hAnsi="Times New Roman" w:cs="Times New Roman"/>
          <w:color w:val="000000" w:themeColor="text1"/>
        </w:rPr>
        <w:t xml:space="preserve"> </w:t>
      </w:r>
      <w:r w:rsidRPr="0075393F">
        <w:rPr>
          <w:rFonts w:ascii="Times New Roman" w:hAnsi="Times New Roman" w:cs="Times New Roman"/>
          <w:color w:val="000000" w:themeColor="text1"/>
        </w:rPr>
        <w:t>initiative.</w:t>
      </w:r>
    </w:p>
    <w:p w:rsidR="00CF6AF3" w:rsidRPr="0075393F" w:rsidRDefault="00E81604" w:rsidP="00CF6AF3">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rPr>
        <w:t xml:space="preserve">Adam Hark of Maxient provided a </w:t>
      </w:r>
      <w:r w:rsidR="00CF6AF3" w:rsidRPr="0075393F">
        <w:rPr>
          <w:rFonts w:ascii="Times New Roman" w:hAnsi="Times New Roman" w:cs="Times New Roman"/>
        </w:rPr>
        <w:t>sponsorship</w:t>
      </w:r>
      <w:r w:rsidRPr="0075393F">
        <w:rPr>
          <w:rFonts w:ascii="Times New Roman" w:hAnsi="Times New Roman" w:cs="Times New Roman"/>
        </w:rPr>
        <w:t xml:space="preserve"> presentation on conduct software.</w:t>
      </w:r>
    </w:p>
    <w:p w:rsidR="00CF6AF3" w:rsidRPr="0075393F" w:rsidRDefault="00CF6AF3" w:rsidP="00CF6AF3">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rPr>
        <w:t xml:space="preserve">Dr. Joyce Romano of Valencia College provided an overview of </w:t>
      </w:r>
      <w:r w:rsidR="0083286E" w:rsidRPr="0075393F">
        <w:rPr>
          <w:rFonts w:ascii="Times New Roman" w:hAnsi="Times New Roman" w:cs="Times New Roman"/>
        </w:rPr>
        <w:t xml:space="preserve">CSA </w:t>
      </w:r>
      <w:r w:rsidRPr="0075393F">
        <w:rPr>
          <w:rFonts w:ascii="Times New Roman" w:hAnsi="Times New Roman" w:cs="Times New Roman"/>
        </w:rPr>
        <w:t xml:space="preserve">Leadership in the past and up to the present. A draft of the principles of community college were reviewed. Members were engaged in teams to specific areas of advocacy, service and representation and to then outline action steps. The Executive Committee collected the results. </w:t>
      </w:r>
    </w:p>
    <w:p w:rsidR="00CF6AF3" w:rsidRPr="0075393F" w:rsidRDefault="00CF6AF3" w:rsidP="005857D6">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rPr>
        <w:t xml:space="preserve">The new Chair, Dr. Patrick Rinard and the new chair-elect, Dr. Christine Davis, were presented to the group. </w:t>
      </w:r>
      <w:r w:rsidR="005857D6" w:rsidRPr="0075393F">
        <w:rPr>
          <w:rFonts w:ascii="Times New Roman" w:hAnsi="Times New Roman" w:cs="Times New Roman"/>
        </w:rPr>
        <w:t xml:space="preserve">Brown will serve as Immediate Past Chair. </w:t>
      </w:r>
      <w:r w:rsidRPr="0075393F">
        <w:rPr>
          <w:rFonts w:ascii="Times New Roman" w:hAnsi="Times New Roman" w:cs="Times New Roman"/>
        </w:rPr>
        <w:t xml:space="preserve">Nominations for executive committee positions were taken from the floor. </w:t>
      </w:r>
      <w:r w:rsidR="005857D6" w:rsidRPr="0075393F">
        <w:rPr>
          <w:rFonts w:ascii="Times New Roman" w:hAnsi="Times New Roman" w:cs="Times New Roman"/>
        </w:rPr>
        <w:t xml:space="preserve">As each of the following people ran for positions un-opposed, the council unanimously elected: Secretary: Matthew Davis (FSCJ), Region I Rep: Monique Collins (Pensacola); Region III Rep: Geoffrey Fortunato (Valencia), Region IV Rep:  Kathy Bucklew (Polk), Region V Rep: Marie DeSanctis (Broward), Rep at Large: </w:t>
      </w:r>
      <w:r w:rsidR="008541CD" w:rsidRPr="0075393F">
        <w:rPr>
          <w:rFonts w:ascii="Times New Roman" w:hAnsi="Times New Roman" w:cs="Times New Roman"/>
        </w:rPr>
        <w:t>Christine</w:t>
      </w:r>
      <w:r w:rsidR="00AD7489" w:rsidRPr="0075393F">
        <w:rPr>
          <w:rFonts w:ascii="Times New Roman" w:hAnsi="Times New Roman" w:cs="Times New Roman"/>
        </w:rPr>
        <w:t xml:space="preserve"> Legner </w:t>
      </w:r>
      <w:r w:rsidR="005857D6" w:rsidRPr="0075393F">
        <w:rPr>
          <w:rFonts w:ascii="Times New Roman" w:hAnsi="Times New Roman" w:cs="Times New Roman"/>
        </w:rPr>
        <w:t>and  Rep at Large: J</w:t>
      </w:r>
      <w:r w:rsidR="0075393F">
        <w:rPr>
          <w:rFonts w:ascii="Times New Roman" w:hAnsi="Times New Roman" w:cs="Times New Roman"/>
        </w:rPr>
        <w:t>o</w:t>
      </w:r>
      <w:r w:rsidR="005857D6" w:rsidRPr="0075393F">
        <w:rPr>
          <w:rFonts w:ascii="Times New Roman" w:hAnsi="Times New Roman" w:cs="Times New Roman"/>
        </w:rPr>
        <w:t>e Sarubbo (Valencia).</w:t>
      </w:r>
    </w:p>
    <w:p w:rsidR="008541CD" w:rsidRPr="0075393F" w:rsidRDefault="008541CD" w:rsidP="00CF6AF3">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The council discussed a variety of issues in Nuts and Bolts. </w:t>
      </w:r>
    </w:p>
    <w:p w:rsidR="00A67846" w:rsidRPr="0075393F" w:rsidRDefault="00CF6AF3" w:rsidP="00CF6AF3">
      <w:pPr>
        <w:pStyle w:val="NoSpacing"/>
        <w:numPr>
          <w:ilvl w:val="0"/>
          <w:numId w:val="20"/>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Dr. Kenneth Ray of Hillsborough Community College along with </w:t>
      </w:r>
      <w:r w:rsidR="00120573" w:rsidRPr="0075393F">
        <w:rPr>
          <w:rFonts w:ascii="Times New Roman" w:hAnsi="Times New Roman" w:cs="Times New Roman"/>
          <w:color w:val="000000" w:themeColor="text1"/>
        </w:rPr>
        <w:t>Ms. Tierra Smith, Financial Aid Director,</w:t>
      </w:r>
      <w:r w:rsidR="008541CD" w:rsidRPr="0075393F">
        <w:rPr>
          <w:rFonts w:ascii="Times New Roman" w:hAnsi="Times New Roman" w:cs="Times New Roman"/>
          <w:color w:val="000000" w:themeColor="text1"/>
        </w:rPr>
        <w:t xml:space="preserve"> and </w:t>
      </w:r>
      <w:r w:rsidR="006B1696" w:rsidRPr="0075393F">
        <w:rPr>
          <w:rFonts w:ascii="Times New Roman" w:hAnsi="Times New Roman" w:cs="Times New Roman"/>
          <w:color w:val="000000" w:themeColor="text1"/>
        </w:rPr>
        <w:t>Mrs. Judith Witherspo</w:t>
      </w:r>
      <w:r w:rsidR="00A67846" w:rsidRPr="0075393F">
        <w:rPr>
          <w:rFonts w:ascii="Times New Roman" w:hAnsi="Times New Roman" w:cs="Times New Roman"/>
          <w:color w:val="000000" w:themeColor="text1"/>
        </w:rPr>
        <w:t>on</w:t>
      </w:r>
      <w:r w:rsidRPr="0075393F">
        <w:rPr>
          <w:rFonts w:ascii="Times New Roman" w:hAnsi="Times New Roman" w:cs="Times New Roman"/>
          <w:color w:val="000000" w:themeColor="text1"/>
        </w:rPr>
        <w:t xml:space="preserve"> of</w:t>
      </w:r>
      <w:r w:rsidR="00A67846" w:rsidRPr="0075393F">
        <w:rPr>
          <w:rFonts w:ascii="Times New Roman" w:hAnsi="Times New Roman" w:cs="Times New Roman"/>
          <w:color w:val="000000" w:themeColor="text1"/>
        </w:rPr>
        <w:t xml:space="preserve"> Edfinancial Services </w:t>
      </w:r>
      <w:r w:rsidRPr="0075393F">
        <w:rPr>
          <w:rFonts w:ascii="Times New Roman" w:hAnsi="Times New Roman" w:cs="Times New Roman"/>
          <w:color w:val="000000" w:themeColor="text1"/>
        </w:rPr>
        <w:t xml:space="preserve">shared info on a project to better serve and engage students. </w:t>
      </w:r>
    </w:p>
    <w:p w:rsidR="00BC340C" w:rsidRPr="0075393F" w:rsidRDefault="00BC340C" w:rsidP="00862D8A">
      <w:pPr>
        <w:pStyle w:val="NoSpacing"/>
        <w:rPr>
          <w:rFonts w:ascii="Times New Roman" w:hAnsi="Times New Roman" w:cs="Times New Roman"/>
          <w:color w:val="000000" w:themeColor="text1"/>
        </w:rPr>
      </w:pPr>
    </w:p>
    <w:p w:rsidR="00AF2C6B" w:rsidRPr="0075393F" w:rsidRDefault="00862D8A" w:rsidP="00CF6AF3">
      <w:pPr>
        <w:pStyle w:val="NoSpacing"/>
        <w:rPr>
          <w:rFonts w:ascii="Times New Roman" w:hAnsi="Times New Roman" w:cs="Times New Roman"/>
          <w:b/>
        </w:rPr>
      </w:pPr>
      <w:r w:rsidRPr="0075393F">
        <w:rPr>
          <w:rFonts w:ascii="Times New Roman" w:hAnsi="Times New Roman" w:cs="Times New Roman"/>
          <w:b/>
          <w:color w:val="000000" w:themeColor="text1"/>
        </w:rPr>
        <w:t xml:space="preserve">Friday, </w:t>
      </w:r>
      <w:r w:rsidR="00B54EB3" w:rsidRPr="0075393F">
        <w:rPr>
          <w:rFonts w:ascii="Times New Roman" w:hAnsi="Times New Roman" w:cs="Times New Roman"/>
          <w:b/>
          <w:color w:val="000000" w:themeColor="text1"/>
        </w:rPr>
        <w:t>February 12</w:t>
      </w:r>
      <w:r w:rsidR="003E1474" w:rsidRPr="0075393F">
        <w:rPr>
          <w:rFonts w:ascii="Times New Roman" w:hAnsi="Times New Roman" w:cs="Times New Roman"/>
          <w:b/>
          <w:color w:val="000000" w:themeColor="text1"/>
        </w:rPr>
        <w:tab/>
      </w:r>
      <w:r w:rsidR="003E1474" w:rsidRPr="0075393F">
        <w:rPr>
          <w:rFonts w:ascii="Times New Roman" w:hAnsi="Times New Roman" w:cs="Times New Roman"/>
          <w:b/>
        </w:rPr>
        <w:tab/>
      </w:r>
      <w:r w:rsidR="003E1474" w:rsidRPr="0075393F">
        <w:rPr>
          <w:rFonts w:ascii="Times New Roman" w:hAnsi="Times New Roman" w:cs="Times New Roman"/>
          <w:b/>
        </w:rPr>
        <w:tab/>
      </w:r>
      <w:r w:rsidR="003E1474" w:rsidRPr="0075393F">
        <w:rPr>
          <w:rFonts w:ascii="Times New Roman" w:hAnsi="Times New Roman" w:cs="Times New Roman"/>
          <w:b/>
        </w:rPr>
        <w:tab/>
      </w:r>
      <w:r w:rsidR="003E1474" w:rsidRPr="0075393F">
        <w:rPr>
          <w:rFonts w:ascii="Times New Roman" w:hAnsi="Times New Roman" w:cs="Times New Roman"/>
          <w:b/>
        </w:rPr>
        <w:tab/>
      </w:r>
      <w:r w:rsidR="003E1474" w:rsidRPr="0075393F">
        <w:rPr>
          <w:rFonts w:ascii="Times New Roman" w:hAnsi="Times New Roman" w:cs="Times New Roman"/>
          <w:b/>
        </w:rPr>
        <w:tab/>
      </w:r>
      <w:r w:rsidR="003E1474" w:rsidRPr="0075393F">
        <w:rPr>
          <w:rFonts w:ascii="Times New Roman" w:hAnsi="Times New Roman" w:cs="Times New Roman"/>
          <w:b/>
        </w:rPr>
        <w:tab/>
      </w:r>
    </w:p>
    <w:p w:rsidR="00216FAB" w:rsidRPr="0075393F" w:rsidRDefault="00D43E76" w:rsidP="00285FC2">
      <w:pPr>
        <w:pStyle w:val="NoSpacing"/>
        <w:rPr>
          <w:rFonts w:ascii="Times New Roman" w:hAnsi="Times New Roman" w:cs="Times New Roman"/>
          <w:b/>
          <w:color w:val="000000" w:themeColor="text1"/>
        </w:rPr>
      </w:pPr>
      <w:r w:rsidRPr="0075393F">
        <w:rPr>
          <w:rFonts w:ascii="Times New Roman" w:hAnsi="Times New Roman" w:cs="Times New Roman"/>
          <w:b/>
          <w:color w:val="000000" w:themeColor="text1"/>
        </w:rPr>
        <w:t>CSA Morning Meeting</w:t>
      </w:r>
      <w:r w:rsidR="0093236A" w:rsidRPr="0075393F">
        <w:rPr>
          <w:rFonts w:ascii="Times New Roman" w:hAnsi="Times New Roman" w:cs="Times New Roman"/>
          <w:color w:val="000000" w:themeColor="text1"/>
        </w:rPr>
        <w:t xml:space="preserve"> </w:t>
      </w:r>
    </w:p>
    <w:p w:rsidR="00733F0F" w:rsidRPr="0075393F" w:rsidRDefault="005857D6" w:rsidP="00733F0F">
      <w:pPr>
        <w:pStyle w:val="NoSpacing"/>
        <w:numPr>
          <w:ilvl w:val="0"/>
          <w:numId w:val="21"/>
        </w:numPr>
        <w:rPr>
          <w:rFonts w:ascii="Times New Roman" w:hAnsi="Times New Roman" w:cs="Times New Roman"/>
        </w:rPr>
      </w:pPr>
      <w:r w:rsidRPr="0075393F">
        <w:rPr>
          <w:rFonts w:ascii="Times New Roman" w:hAnsi="Times New Roman" w:cs="Times New Roman"/>
          <w:color w:val="000000" w:themeColor="text1"/>
        </w:rPr>
        <w:t>Chair Patrick Rinard called the</w:t>
      </w:r>
      <w:r w:rsidR="00733F0F" w:rsidRPr="0075393F">
        <w:rPr>
          <w:rFonts w:ascii="Times New Roman" w:hAnsi="Times New Roman" w:cs="Times New Roman"/>
          <w:color w:val="000000" w:themeColor="text1"/>
        </w:rPr>
        <w:t xml:space="preserve"> business </w:t>
      </w:r>
      <w:r w:rsidRPr="0075393F">
        <w:rPr>
          <w:rFonts w:ascii="Times New Roman" w:hAnsi="Times New Roman" w:cs="Times New Roman"/>
          <w:color w:val="000000" w:themeColor="text1"/>
        </w:rPr>
        <w:t xml:space="preserve">meeting to order at 8:30 am. </w:t>
      </w:r>
    </w:p>
    <w:p w:rsidR="00733F0F" w:rsidRPr="0075393F" w:rsidRDefault="005857D6" w:rsidP="00733F0F">
      <w:pPr>
        <w:pStyle w:val="NoSpacing"/>
        <w:numPr>
          <w:ilvl w:val="0"/>
          <w:numId w:val="21"/>
        </w:numPr>
        <w:rPr>
          <w:rFonts w:ascii="Times New Roman" w:hAnsi="Times New Roman" w:cs="Times New Roman"/>
        </w:rPr>
      </w:pPr>
      <w:r w:rsidRPr="0075393F">
        <w:rPr>
          <w:rFonts w:ascii="Times New Roman" w:hAnsi="Times New Roman" w:cs="Times New Roman"/>
          <w:color w:val="000000" w:themeColor="text1"/>
        </w:rPr>
        <w:t xml:space="preserve">The minutes from the </w:t>
      </w:r>
      <w:r w:rsidR="00733F0F" w:rsidRPr="0075393F">
        <w:rPr>
          <w:rFonts w:ascii="Times New Roman" w:hAnsi="Times New Roman" w:cs="Times New Roman"/>
          <w:color w:val="000000" w:themeColor="text1"/>
        </w:rPr>
        <w:t>February</w:t>
      </w:r>
      <w:r w:rsidRPr="0075393F">
        <w:rPr>
          <w:rFonts w:ascii="Times New Roman" w:hAnsi="Times New Roman" w:cs="Times New Roman"/>
          <w:color w:val="000000" w:themeColor="text1"/>
        </w:rPr>
        <w:t xml:space="preserve"> meeting were approved unanimously. </w:t>
      </w:r>
    </w:p>
    <w:p w:rsidR="00733F0F" w:rsidRPr="0075393F" w:rsidRDefault="00193EAC" w:rsidP="00733F0F">
      <w:pPr>
        <w:pStyle w:val="NoSpacing"/>
        <w:numPr>
          <w:ilvl w:val="0"/>
          <w:numId w:val="21"/>
        </w:numPr>
        <w:rPr>
          <w:rFonts w:ascii="Times New Roman" w:hAnsi="Times New Roman" w:cs="Times New Roman"/>
        </w:rPr>
      </w:pPr>
      <w:r w:rsidRPr="0075393F">
        <w:rPr>
          <w:rFonts w:ascii="Times New Roman" w:hAnsi="Times New Roman" w:cs="Times New Roman"/>
          <w:color w:val="000000" w:themeColor="text1"/>
        </w:rPr>
        <w:t xml:space="preserve">Chair Rinard shared that </w:t>
      </w:r>
      <w:r w:rsidR="0062738F" w:rsidRPr="0075393F">
        <w:rPr>
          <w:rFonts w:ascii="Times New Roman" w:hAnsi="Times New Roman" w:cs="Times New Roman"/>
          <w:color w:val="000000" w:themeColor="text1"/>
        </w:rPr>
        <w:t>sponsorships</w:t>
      </w:r>
      <w:r w:rsidRPr="0075393F">
        <w:rPr>
          <w:rFonts w:ascii="Times New Roman" w:hAnsi="Times New Roman" w:cs="Times New Roman"/>
          <w:color w:val="000000" w:themeColor="text1"/>
        </w:rPr>
        <w:t xml:space="preserve"> brought in $3,750</w:t>
      </w:r>
      <w:r w:rsidR="00AD7489" w:rsidRPr="0075393F">
        <w:rPr>
          <w:rFonts w:ascii="Times New Roman" w:hAnsi="Times New Roman" w:cs="Times New Roman"/>
          <w:color w:val="000000" w:themeColor="text1"/>
        </w:rPr>
        <w:t>,</w:t>
      </w:r>
      <w:r w:rsidRPr="0075393F">
        <w:rPr>
          <w:rFonts w:ascii="Times New Roman" w:hAnsi="Times New Roman" w:cs="Times New Roman"/>
          <w:color w:val="000000" w:themeColor="text1"/>
        </w:rPr>
        <w:t xml:space="preserve"> that the costs of the meeting</w:t>
      </w:r>
      <w:r w:rsidR="00733F0F" w:rsidRPr="0075393F">
        <w:rPr>
          <w:rFonts w:ascii="Times New Roman" w:hAnsi="Times New Roman" w:cs="Times New Roman"/>
          <w:color w:val="000000" w:themeColor="text1"/>
        </w:rPr>
        <w:t xml:space="preserve"> totaled about $4,599 and that the CSA account balance was $9,500.</w:t>
      </w:r>
      <w:r w:rsidR="00733F0F" w:rsidRPr="0075393F">
        <w:rPr>
          <w:rFonts w:ascii="Times New Roman" w:hAnsi="Times New Roman" w:cs="Times New Roman"/>
        </w:rPr>
        <w:t xml:space="preserve"> </w:t>
      </w:r>
    </w:p>
    <w:p w:rsidR="00733F0F" w:rsidRPr="0075393F" w:rsidRDefault="00733F0F" w:rsidP="00733F0F">
      <w:pPr>
        <w:pStyle w:val="NoSpacing"/>
        <w:numPr>
          <w:ilvl w:val="0"/>
          <w:numId w:val="21"/>
        </w:numPr>
        <w:rPr>
          <w:rFonts w:ascii="Times New Roman" w:hAnsi="Times New Roman" w:cs="Times New Roman"/>
        </w:rPr>
      </w:pPr>
      <w:r w:rsidRPr="0075393F">
        <w:rPr>
          <w:rFonts w:ascii="Times New Roman" w:hAnsi="Times New Roman" w:cs="Times New Roman"/>
        </w:rPr>
        <w:t>A link to the evaluation s</w:t>
      </w:r>
      <w:r w:rsidR="00565A73" w:rsidRPr="0075393F">
        <w:rPr>
          <w:rFonts w:ascii="Times New Roman" w:hAnsi="Times New Roman" w:cs="Times New Roman"/>
        </w:rPr>
        <w:t>urvey</w:t>
      </w:r>
      <w:r w:rsidRPr="0075393F">
        <w:rPr>
          <w:rFonts w:ascii="Times New Roman" w:hAnsi="Times New Roman" w:cs="Times New Roman"/>
        </w:rPr>
        <w:t xml:space="preserve"> will be sent to the listserv. </w:t>
      </w:r>
    </w:p>
    <w:p w:rsidR="00733F0F" w:rsidRPr="0075393F" w:rsidRDefault="00733F0F" w:rsidP="00733F0F">
      <w:pPr>
        <w:pStyle w:val="NoSpacing"/>
        <w:numPr>
          <w:ilvl w:val="0"/>
          <w:numId w:val="21"/>
        </w:numPr>
        <w:rPr>
          <w:rFonts w:ascii="Times New Roman" w:hAnsi="Times New Roman" w:cs="Times New Roman"/>
        </w:rPr>
      </w:pPr>
      <w:r w:rsidRPr="0075393F">
        <w:rPr>
          <w:rFonts w:ascii="Times New Roman" w:hAnsi="Times New Roman" w:cs="Times New Roman"/>
        </w:rPr>
        <w:t>Saul Reyes provided an FCSAA Update.</w:t>
      </w:r>
    </w:p>
    <w:p w:rsidR="00733F0F" w:rsidRPr="0075393F" w:rsidRDefault="0086201D" w:rsidP="00DD66A6">
      <w:pPr>
        <w:pStyle w:val="NoSpacing"/>
        <w:numPr>
          <w:ilvl w:val="0"/>
          <w:numId w:val="21"/>
        </w:numPr>
        <w:rPr>
          <w:rFonts w:ascii="Times New Roman" w:hAnsi="Times New Roman" w:cs="Times New Roman"/>
        </w:rPr>
      </w:pPr>
      <w:r w:rsidRPr="0075393F">
        <w:rPr>
          <w:rFonts w:ascii="Times New Roman" w:hAnsi="Times New Roman" w:cs="Times New Roman"/>
        </w:rPr>
        <w:t xml:space="preserve">Joseph Sarrubbo </w:t>
      </w:r>
      <w:r w:rsidR="00733F0F" w:rsidRPr="0075393F">
        <w:rPr>
          <w:rFonts w:ascii="Times New Roman" w:hAnsi="Times New Roman" w:cs="Times New Roman"/>
        </w:rPr>
        <w:t>provided the AFC SDC Update.</w:t>
      </w:r>
    </w:p>
    <w:p w:rsidR="00DD66A6" w:rsidRPr="0075393F" w:rsidRDefault="00733F0F" w:rsidP="00DD66A6">
      <w:pPr>
        <w:pStyle w:val="NoSpacing"/>
        <w:numPr>
          <w:ilvl w:val="0"/>
          <w:numId w:val="21"/>
        </w:numPr>
        <w:rPr>
          <w:rFonts w:ascii="Times New Roman" w:hAnsi="Times New Roman" w:cs="Times New Roman"/>
        </w:rPr>
      </w:pPr>
      <w:r w:rsidRPr="0075393F">
        <w:rPr>
          <w:rFonts w:ascii="Times New Roman" w:hAnsi="Times New Roman" w:cs="Times New Roman"/>
          <w:color w:val="000000" w:themeColor="text1"/>
        </w:rPr>
        <w:t xml:space="preserve">Bob Hieronymus, VP of Marketing at EMSI provided a sponsorship presentation on </w:t>
      </w:r>
      <w:r w:rsidR="00DD66A6" w:rsidRPr="0075393F">
        <w:rPr>
          <w:rFonts w:ascii="Times New Roman" w:hAnsi="Times New Roman" w:cs="Times New Roman"/>
          <w:color w:val="000000" w:themeColor="text1"/>
        </w:rPr>
        <w:t>Career Coach</w:t>
      </w:r>
      <w:r w:rsidRPr="0075393F">
        <w:rPr>
          <w:rFonts w:ascii="Times New Roman" w:hAnsi="Times New Roman" w:cs="Times New Roman"/>
          <w:color w:val="000000" w:themeColor="text1"/>
        </w:rPr>
        <w:t>.</w:t>
      </w:r>
    </w:p>
    <w:p w:rsidR="00733F0F" w:rsidRPr="0075393F" w:rsidRDefault="00733F0F" w:rsidP="00733F0F">
      <w:pPr>
        <w:pStyle w:val="NoSpacing"/>
        <w:numPr>
          <w:ilvl w:val="0"/>
          <w:numId w:val="21"/>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Attorney Tom Gilliam </w:t>
      </w:r>
      <w:r w:rsidR="008541CD" w:rsidRPr="0075393F">
        <w:rPr>
          <w:rFonts w:ascii="Times New Roman" w:hAnsi="Times New Roman" w:cs="Times New Roman"/>
          <w:color w:val="000000" w:themeColor="text1"/>
        </w:rPr>
        <w:t xml:space="preserve">from Pensacola State </w:t>
      </w:r>
      <w:r w:rsidRPr="0075393F">
        <w:rPr>
          <w:rFonts w:ascii="Times New Roman" w:hAnsi="Times New Roman" w:cs="Times New Roman"/>
          <w:color w:val="000000" w:themeColor="text1"/>
        </w:rPr>
        <w:t>offered a presentation on Transgendered Students in the Florida College System</w:t>
      </w:r>
      <w:r w:rsidR="008541CD" w:rsidRPr="0075393F">
        <w:rPr>
          <w:rFonts w:ascii="Times New Roman" w:hAnsi="Times New Roman" w:cs="Times New Roman"/>
          <w:color w:val="000000" w:themeColor="text1"/>
        </w:rPr>
        <w:t>. All members are encouraged to read the May 13</w:t>
      </w:r>
      <w:r w:rsidR="008541CD" w:rsidRPr="0075393F">
        <w:rPr>
          <w:rFonts w:ascii="Times New Roman" w:hAnsi="Times New Roman" w:cs="Times New Roman"/>
          <w:color w:val="000000" w:themeColor="text1"/>
          <w:vertAlign w:val="superscript"/>
        </w:rPr>
        <w:t>th</w:t>
      </w:r>
      <w:r w:rsidR="008541CD" w:rsidRPr="0075393F">
        <w:rPr>
          <w:rFonts w:ascii="Times New Roman" w:hAnsi="Times New Roman" w:cs="Times New Roman"/>
          <w:color w:val="000000" w:themeColor="text1"/>
        </w:rPr>
        <w:t xml:space="preserve"> Dear colleague letter for direction on: a safe and nondiscriminatory environment, identification documents, names and pronouns, sex-segregated activities and facilities, privacy and education records, and amendments or corrections to education records. </w:t>
      </w:r>
    </w:p>
    <w:p w:rsidR="008541CD" w:rsidRPr="0075393F" w:rsidRDefault="008541CD" w:rsidP="00733F0F">
      <w:pPr>
        <w:pStyle w:val="NoSpacing"/>
        <w:numPr>
          <w:ilvl w:val="0"/>
          <w:numId w:val="21"/>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Karinda Barrett discussed state statutes and activities regarding homeless and transgendered students. CSA members asked for more guidance. </w:t>
      </w:r>
    </w:p>
    <w:p w:rsidR="008541CD" w:rsidRPr="0075393F" w:rsidRDefault="008541CD" w:rsidP="000E27E6">
      <w:pPr>
        <w:pStyle w:val="NoSpacing"/>
        <w:numPr>
          <w:ilvl w:val="0"/>
          <w:numId w:val="21"/>
        </w:numPr>
        <w:rPr>
          <w:rFonts w:ascii="Times New Roman" w:hAnsi="Times New Roman" w:cs="Times New Roman"/>
          <w:color w:val="000000" w:themeColor="text1"/>
        </w:rPr>
      </w:pPr>
      <w:r w:rsidRPr="0075393F">
        <w:rPr>
          <w:rFonts w:ascii="Times New Roman" w:hAnsi="Times New Roman" w:cs="Times New Roman"/>
          <w:color w:val="000000" w:themeColor="text1"/>
        </w:rPr>
        <w:t xml:space="preserve">The council discussed a variety of issues in Nuts and Bolts. </w:t>
      </w:r>
    </w:p>
    <w:p w:rsidR="00E53F10" w:rsidRPr="0075393F" w:rsidRDefault="008541CD" w:rsidP="000E27E6">
      <w:pPr>
        <w:pStyle w:val="NoSpacing"/>
        <w:numPr>
          <w:ilvl w:val="0"/>
          <w:numId w:val="21"/>
        </w:numPr>
        <w:rPr>
          <w:rFonts w:ascii="Times New Roman" w:hAnsi="Times New Roman" w:cs="Times New Roman"/>
          <w:color w:val="000000" w:themeColor="text1"/>
        </w:rPr>
      </w:pPr>
      <w:r w:rsidRPr="0075393F">
        <w:rPr>
          <w:rFonts w:ascii="Times New Roman" w:hAnsi="Times New Roman" w:cs="Times New Roman"/>
          <w:color w:val="000000" w:themeColor="text1"/>
        </w:rPr>
        <w:t>The meeting was adjourned at 11:15 am.</w:t>
      </w:r>
      <w:r w:rsidR="005341BB" w:rsidRPr="0075393F">
        <w:rPr>
          <w:rFonts w:ascii="Times New Roman" w:hAnsi="Times New Roman" w:cs="Times New Roman"/>
          <w:b/>
          <w:color w:val="000000" w:themeColor="text1"/>
        </w:rPr>
        <w:br/>
      </w:r>
    </w:p>
    <w:sectPr w:rsidR="00E53F10" w:rsidRPr="0075393F" w:rsidSect="00E734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E9" w:rsidRDefault="007F32E9" w:rsidP="00B52F60">
      <w:r>
        <w:separator/>
      </w:r>
    </w:p>
  </w:endnote>
  <w:endnote w:type="continuationSeparator" w:id="0">
    <w:p w:rsidR="007F32E9" w:rsidRDefault="007F32E9" w:rsidP="00B5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E9" w:rsidRDefault="007F32E9" w:rsidP="00B52F60">
      <w:r>
        <w:separator/>
      </w:r>
    </w:p>
  </w:footnote>
  <w:footnote w:type="continuationSeparator" w:id="0">
    <w:p w:rsidR="007F32E9" w:rsidRDefault="007F32E9" w:rsidP="00B5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60" w:rsidRDefault="00B52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944"/>
    <w:multiLevelType w:val="hybridMultilevel"/>
    <w:tmpl w:val="0FF804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C244CB"/>
    <w:multiLevelType w:val="hybridMultilevel"/>
    <w:tmpl w:val="84565DFC"/>
    <w:lvl w:ilvl="0" w:tplc="A994246C">
      <w:numFmt w:val="bullet"/>
      <w:lvlText w:val="·"/>
      <w:lvlJc w:val="left"/>
      <w:pPr>
        <w:ind w:left="2660" w:hanging="500"/>
      </w:pPr>
      <w:rPr>
        <w:rFonts w:ascii="Cambria" w:eastAsiaTheme="minorHAnsi" w:hAnsi="Cambria"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01066F"/>
    <w:multiLevelType w:val="hybridMultilevel"/>
    <w:tmpl w:val="02CEE952"/>
    <w:lvl w:ilvl="0" w:tplc="A994246C">
      <w:numFmt w:val="bullet"/>
      <w:lvlText w:val="·"/>
      <w:lvlJc w:val="left"/>
      <w:pPr>
        <w:ind w:left="4100" w:hanging="500"/>
      </w:pPr>
      <w:rPr>
        <w:rFonts w:ascii="Cambria" w:eastAsiaTheme="minorHAnsi" w:hAnsi="Cambria" w:cs="Segoe U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426B2C"/>
    <w:multiLevelType w:val="multilevel"/>
    <w:tmpl w:val="706A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87876"/>
    <w:multiLevelType w:val="hybridMultilevel"/>
    <w:tmpl w:val="7F00B160"/>
    <w:lvl w:ilvl="0" w:tplc="9D08D344">
      <w:start w:val="1"/>
      <w:numFmt w:val="upperRoman"/>
      <w:lvlText w:val="%1."/>
      <w:lvlJc w:val="left"/>
      <w:pPr>
        <w:ind w:left="1080" w:hanging="72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1B663B"/>
    <w:multiLevelType w:val="hybridMultilevel"/>
    <w:tmpl w:val="4BC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979BB"/>
    <w:multiLevelType w:val="hybridMultilevel"/>
    <w:tmpl w:val="A6C8DC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E5C07"/>
    <w:multiLevelType w:val="hybridMultilevel"/>
    <w:tmpl w:val="6136C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95207"/>
    <w:multiLevelType w:val="hybridMultilevel"/>
    <w:tmpl w:val="217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A5754"/>
    <w:multiLevelType w:val="hybridMultilevel"/>
    <w:tmpl w:val="0D0A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3241B"/>
    <w:multiLevelType w:val="hybridMultilevel"/>
    <w:tmpl w:val="CC36B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22459"/>
    <w:multiLevelType w:val="hybridMultilevel"/>
    <w:tmpl w:val="3A564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AED52DD"/>
    <w:multiLevelType w:val="hybridMultilevel"/>
    <w:tmpl w:val="719012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6F86B81"/>
    <w:multiLevelType w:val="hybridMultilevel"/>
    <w:tmpl w:val="0862D1F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47710B77"/>
    <w:multiLevelType w:val="hybridMultilevel"/>
    <w:tmpl w:val="B1AECE7C"/>
    <w:lvl w:ilvl="0" w:tplc="833C2E90">
      <w:numFmt w:val="bullet"/>
      <w:lvlText w:val=""/>
      <w:lvlJc w:val="left"/>
      <w:pPr>
        <w:ind w:left="2880" w:hanging="360"/>
      </w:pPr>
      <w:rPr>
        <w:rFonts w:ascii="Symbol" w:eastAsiaTheme="minorHAnsi" w:hAnsi="Symbol" w:cs="Segoe U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A5C4B9E"/>
    <w:multiLevelType w:val="hybridMultilevel"/>
    <w:tmpl w:val="4E6619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A746D63"/>
    <w:multiLevelType w:val="multilevel"/>
    <w:tmpl w:val="829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0427DF"/>
    <w:multiLevelType w:val="hybridMultilevel"/>
    <w:tmpl w:val="82240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85577"/>
    <w:multiLevelType w:val="multilevel"/>
    <w:tmpl w:val="E646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4015C3"/>
    <w:multiLevelType w:val="hybridMultilevel"/>
    <w:tmpl w:val="129C4D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11"/>
  </w:num>
  <w:num w:numId="5">
    <w:abstractNumId w:val="15"/>
  </w:num>
  <w:num w:numId="6">
    <w:abstractNumId w:val="1"/>
  </w:num>
  <w:num w:numId="7">
    <w:abstractNumId w:val="2"/>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0"/>
  </w:num>
  <w:num w:numId="13">
    <w:abstractNumId w:val="12"/>
  </w:num>
  <w:num w:numId="14">
    <w:abstractNumId w:val="8"/>
  </w:num>
  <w:num w:numId="15">
    <w:abstractNumId w:val="19"/>
  </w:num>
  <w:num w:numId="16">
    <w:abstractNumId w:val="6"/>
  </w:num>
  <w:num w:numId="17">
    <w:abstractNumId w:val="10"/>
  </w:num>
  <w:num w:numId="18">
    <w:abstractNumId w:val="9"/>
  </w:num>
  <w:num w:numId="19">
    <w:abstractNumId w:val="5"/>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8A"/>
    <w:rsid w:val="00004738"/>
    <w:rsid w:val="00010129"/>
    <w:rsid w:val="0001274E"/>
    <w:rsid w:val="00016BA7"/>
    <w:rsid w:val="00021179"/>
    <w:rsid w:val="0002282D"/>
    <w:rsid w:val="00022A59"/>
    <w:rsid w:val="00025454"/>
    <w:rsid w:val="00031D14"/>
    <w:rsid w:val="00031D97"/>
    <w:rsid w:val="00034879"/>
    <w:rsid w:val="00036923"/>
    <w:rsid w:val="000422D3"/>
    <w:rsid w:val="00042FBD"/>
    <w:rsid w:val="00044CCA"/>
    <w:rsid w:val="0004731D"/>
    <w:rsid w:val="000511DC"/>
    <w:rsid w:val="0005149A"/>
    <w:rsid w:val="00060151"/>
    <w:rsid w:val="0007563D"/>
    <w:rsid w:val="00081269"/>
    <w:rsid w:val="00086EB6"/>
    <w:rsid w:val="00093514"/>
    <w:rsid w:val="00096BF0"/>
    <w:rsid w:val="000A1506"/>
    <w:rsid w:val="000B3BB4"/>
    <w:rsid w:val="000B7DF4"/>
    <w:rsid w:val="000C38A2"/>
    <w:rsid w:val="000C6AFA"/>
    <w:rsid w:val="000E27E6"/>
    <w:rsid w:val="000E444A"/>
    <w:rsid w:val="000F21F8"/>
    <w:rsid w:val="000F3371"/>
    <w:rsid w:val="000F7056"/>
    <w:rsid w:val="00101F17"/>
    <w:rsid w:val="0010319E"/>
    <w:rsid w:val="00104F18"/>
    <w:rsid w:val="00120573"/>
    <w:rsid w:val="0012413C"/>
    <w:rsid w:val="001275A2"/>
    <w:rsid w:val="00132BF2"/>
    <w:rsid w:val="00135F0E"/>
    <w:rsid w:val="00144729"/>
    <w:rsid w:val="00161A77"/>
    <w:rsid w:val="00164066"/>
    <w:rsid w:val="001663D5"/>
    <w:rsid w:val="00172990"/>
    <w:rsid w:val="001758E0"/>
    <w:rsid w:val="001868E2"/>
    <w:rsid w:val="00193EAC"/>
    <w:rsid w:val="0019495E"/>
    <w:rsid w:val="001A0D24"/>
    <w:rsid w:val="001A1AB1"/>
    <w:rsid w:val="001A399E"/>
    <w:rsid w:val="001A3E9E"/>
    <w:rsid w:val="001A7C5D"/>
    <w:rsid w:val="001B0532"/>
    <w:rsid w:val="001B6C9D"/>
    <w:rsid w:val="001C12CE"/>
    <w:rsid w:val="001C45D1"/>
    <w:rsid w:val="001C7A7B"/>
    <w:rsid w:val="001D6D0A"/>
    <w:rsid w:val="001E3B4E"/>
    <w:rsid w:val="001E4C22"/>
    <w:rsid w:val="00201058"/>
    <w:rsid w:val="002047F0"/>
    <w:rsid w:val="0020647C"/>
    <w:rsid w:val="002077B5"/>
    <w:rsid w:val="00215F0D"/>
    <w:rsid w:val="00216FAB"/>
    <w:rsid w:val="002228D6"/>
    <w:rsid w:val="00231411"/>
    <w:rsid w:val="00242478"/>
    <w:rsid w:val="0024282F"/>
    <w:rsid w:val="00252746"/>
    <w:rsid w:val="00253633"/>
    <w:rsid w:val="002624DF"/>
    <w:rsid w:val="00263DEE"/>
    <w:rsid w:val="00272067"/>
    <w:rsid w:val="00274BCD"/>
    <w:rsid w:val="00274BCF"/>
    <w:rsid w:val="0027776A"/>
    <w:rsid w:val="0028204C"/>
    <w:rsid w:val="002848D7"/>
    <w:rsid w:val="00285FC2"/>
    <w:rsid w:val="00293945"/>
    <w:rsid w:val="00295180"/>
    <w:rsid w:val="00295EFD"/>
    <w:rsid w:val="002A1D55"/>
    <w:rsid w:val="002A34C9"/>
    <w:rsid w:val="002A383D"/>
    <w:rsid w:val="002A7D22"/>
    <w:rsid w:val="002B06D3"/>
    <w:rsid w:val="002B1EE9"/>
    <w:rsid w:val="002B2982"/>
    <w:rsid w:val="002C62AA"/>
    <w:rsid w:val="002C7C3D"/>
    <w:rsid w:val="002D2598"/>
    <w:rsid w:val="002D38A7"/>
    <w:rsid w:val="002D798B"/>
    <w:rsid w:val="002D7E15"/>
    <w:rsid w:val="002E036E"/>
    <w:rsid w:val="002E0DC8"/>
    <w:rsid w:val="002E4966"/>
    <w:rsid w:val="003023EA"/>
    <w:rsid w:val="003057A8"/>
    <w:rsid w:val="00313039"/>
    <w:rsid w:val="00314535"/>
    <w:rsid w:val="00324F67"/>
    <w:rsid w:val="00332C2B"/>
    <w:rsid w:val="003446B8"/>
    <w:rsid w:val="00346C71"/>
    <w:rsid w:val="00351647"/>
    <w:rsid w:val="003601F2"/>
    <w:rsid w:val="00361D1C"/>
    <w:rsid w:val="0036500F"/>
    <w:rsid w:val="003667EF"/>
    <w:rsid w:val="00367061"/>
    <w:rsid w:val="00373103"/>
    <w:rsid w:val="00373C05"/>
    <w:rsid w:val="0037496C"/>
    <w:rsid w:val="0038069E"/>
    <w:rsid w:val="003850FC"/>
    <w:rsid w:val="00385A6F"/>
    <w:rsid w:val="00386992"/>
    <w:rsid w:val="00387CF4"/>
    <w:rsid w:val="0039249D"/>
    <w:rsid w:val="0039310C"/>
    <w:rsid w:val="00394396"/>
    <w:rsid w:val="0039782F"/>
    <w:rsid w:val="003A3296"/>
    <w:rsid w:val="003B62C4"/>
    <w:rsid w:val="003E1474"/>
    <w:rsid w:val="003E7E94"/>
    <w:rsid w:val="003F216A"/>
    <w:rsid w:val="004007D1"/>
    <w:rsid w:val="00402BEA"/>
    <w:rsid w:val="00414E93"/>
    <w:rsid w:val="00415E25"/>
    <w:rsid w:val="00417850"/>
    <w:rsid w:val="00417BE9"/>
    <w:rsid w:val="004225FA"/>
    <w:rsid w:val="00424768"/>
    <w:rsid w:val="004300D6"/>
    <w:rsid w:val="004375DD"/>
    <w:rsid w:val="00457C37"/>
    <w:rsid w:val="00457CC5"/>
    <w:rsid w:val="00462C38"/>
    <w:rsid w:val="00464C27"/>
    <w:rsid w:val="00471C76"/>
    <w:rsid w:val="004740E2"/>
    <w:rsid w:val="00474E73"/>
    <w:rsid w:val="00476052"/>
    <w:rsid w:val="00477341"/>
    <w:rsid w:val="00480C33"/>
    <w:rsid w:val="00482DDF"/>
    <w:rsid w:val="004910FE"/>
    <w:rsid w:val="004936D3"/>
    <w:rsid w:val="00494374"/>
    <w:rsid w:val="00497BEE"/>
    <w:rsid w:val="004A0118"/>
    <w:rsid w:val="004A2CA0"/>
    <w:rsid w:val="004A4E84"/>
    <w:rsid w:val="004A7DF0"/>
    <w:rsid w:val="004B3A9E"/>
    <w:rsid w:val="004D23C4"/>
    <w:rsid w:val="004D464B"/>
    <w:rsid w:val="004D6F96"/>
    <w:rsid w:val="004E51C6"/>
    <w:rsid w:val="004F20E6"/>
    <w:rsid w:val="004F22E6"/>
    <w:rsid w:val="004F75B1"/>
    <w:rsid w:val="00501631"/>
    <w:rsid w:val="0050298C"/>
    <w:rsid w:val="00503D67"/>
    <w:rsid w:val="00511932"/>
    <w:rsid w:val="00512F8E"/>
    <w:rsid w:val="0051561D"/>
    <w:rsid w:val="00515642"/>
    <w:rsid w:val="005165C5"/>
    <w:rsid w:val="00524B83"/>
    <w:rsid w:val="005257DD"/>
    <w:rsid w:val="00527622"/>
    <w:rsid w:val="00531D9C"/>
    <w:rsid w:val="005341BB"/>
    <w:rsid w:val="00537F9E"/>
    <w:rsid w:val="00540234"/>
    <w:rsid w:val="00547C09"/>
    <w:rsid w:val="00554E4E"/>
    <w:rsid w:val="00560FA6"/>
    <w:rsid w:val="00563920"/>
    <w:rsid w:val="00564F0F"/>
    <w:rsid w:val="00565A73"/>
    <w:rsid w:val="00577138"/>
    <w:rsid w:val="0058042C"/>
    <w:rsid w:val="00584EBB"/>
    <w:rsid w:val="005857D6"/>
    <w:rsid w:val="00593F1C"/>
    <w:rsid w:val="005955E0"/>
    <w:rsid w:val="005A6ABA"/>
    <w:rsid w:val="005A7060"/>
    <w:rsid w:val="005B4529"/>
    <w:rsid w:val="005B6B7D"/>
    <w:rsid w:val="005C00E8"/>
    <w:rsid w:val="005D1E0E"/>
    <w:rsid w:val="005D28B9"/>
    <w:rsid w:val="005D6849"/>
    <w:rsid w:val="005D7ADF"/>
    <w:rsid w:val="00602B41"/>
    <w:rsid w:val="00610E18"/>
    <w:rsid w:val="006234C6"/>
    <w:rsid w:val="0062738F"/>
    <w:rsid w:val="00642F8F"/>
    <w:rsid w:val="00650FA6"/>
    <w:rsid w:val="00653108"/>
    <w:rsid w:val="00653239"/>
    <w:rsid w:val="00653831"/>
    <w:rsid w:val="00670840"/>
    <w:rsid w:val="00670F6A"/>
    <w:rsid w:val="00682D8F"/>
    <w:rsid w:val="006860C4"/>
    <w:rsid w:val="00686601"/>
    <w:rsid w:val="00686DE1"/>
    <w:rsid w:val="00690E63"/>
    <w:rsid w:val="006944D4"/>
    <w:rsid w:val="006954EC"/>
    <w:rsid w:val="00696FA3"/>
    <w:rsid w:val="006A1C6E"/>
    <w:rsid w:val="006A1F69"/>
    <w:rsid w:val="006A2320"/>
    <w:rsid w:val="006B1696"/>
    <w:rsid w:val="006B6342"/>
    <w:rsid w:val="006C57C0"/>
    <w:rsid w:val="006C6B10"/>
    <w:rsid w:val="006D1FFD"/>
    <w:rsid w:val="006D2705"/>
    <w:rsid w:val="006D55EB"/>
    <w:rsid w:val="006E4A11"/>
    <w:rsid w:val="006E7E5D"/>
    <w:rsid w:val="006F3B3E"/>
    <w:rsid w:val="00704B81"/>
    <w:rsid w:val="00710B1A"/>
    <w:rsid w:val="007119FB"/>
    <w:rsid w:val="0071291C"/>
    <w:rsid w:val="00733522"/>
    <w:rsid w:val="00733F0F"/>
    <w:rsid w:val="00744F2B"/>
    <w:rsid w:val="007500C8"/>
    <w:rsid w:val="0075203F"/>
    <w:rsid w:val="00752FD7"/>
    <w:rsid w:val="0075393F"/>
    <w:rsid w:val="0076548C"/>
    <w:rsid w:val="007660CA"/>
    <w:rsid w:val="007712F8"/>
    <w:rsid w:val="00773D6B"/>
    <w:rsid w:val="00775036"/>
    <w:rsid w:val="00777BAB"/>
    <w:rsid w:val="00777C00"/>
    <w:rsid w:val="00793A87"/>
    <w:rsid w:val="007A5892"/>
    <w:rsid w:val="007A65A9"/>
    <w:rsid w:val="007A6703"/>
    <w:rsid w:val="007B57CD"/>
    <w:rsid w:val="007C2807"/>
    <w:rsid w:val="007C550F"/>
    <w:rsid w:val="007D1C02"/>
    <w:rsid w:val="007E6D09"/>
    <w:rsid w:val="007F32E9"/>
    <w:rsid w:val="00801D51"/>
    <w:rsid w:val="00804E32"/>
    <w:rsid w:val="008129B3"/>
    <w:rsid w:val="0081536D"/>
    <w:rsid w:val="00823162"/>
    <w:rsid w:val="0083286E"/>
    <w:rsid w:val="00832A30"/>
    <w:rsid w:val="0083578C"/>
    <w:rsid w:val="0084183D"/>
    <w:rsid w:val="008517BD"/>
    <w:rsid w:val="0085191E"/>
    <w:rsid w:val="00852DD5"/>
    <w:rsid w:val="00853E31"/>
    <w:rsid w:val="008541CD"/>
    <w:rsid w:val="00860BB2"/>
    <w:rsid w:val="00861674"/>
    <w:rsid w:val="0086201D"/>
    <w:rsid w:val="00862D8A"/>
    <w:rsid w:val="00864E46"/>
    <w:rsid w:val="0086610D"/>
    <w:rsid w:val="0087364C"/>
    <w:rsid w:val="00875559"/>
    <w:rsid w:val="0087568C"/>
    <w:rsid w:val="00892A0D"/>
    <w:rsid w:val="008A326D"/>
    <w:rsid w:val="008C2C92"/>
    <w:rsid w:val="008C6973"/>
    <w:rsid w:val="008D6EFB"/>
    <w:rsid w:val="008E2C2F"/>
    <w:rsid w:val="008E7ECB"/>
    <w:rsid w:val="008F182C"/>
    <w:rsid w:val="008F18C9"/>
    <w:rsid w:val="00900D4C"/>
    <w:rsid w:val="009056D6"/>
    <w:rsid w:val="00907C91"/>
    <w:rsid w:val="0091103E"/>
    <w:rsid w:val="00911E7F"/>
    <w:rsid w:val="00921159"/>
    <w:rsid w:val="009302DC"/>
    <w:rsid w:val="0093236A"/>
    <w:rsid w:val="0093722B"/>
    <w:rsid w:val="00943156"/>
    <w:rsid w:val="009603FF"/>
    <w:rsid w:val="009627F1"/>
    <w:rsid w:val="00972E3B"/>
    <w:rsid w:val="00980305"/>
    <w:rsid w:val="00983DE6"/>
    <w:rsid w:val="00986494"/>
    <w:rsid w:val="009A13AC"/>
    <w:rsid w:val="009B700D"/>
    <w:rsid w:val="009C24C9"/>
    <w:rsid w:val="009C2AD4"/>
    <w:rsid w:val="009C448E"/>
    <w:rsid w:val="009C64BA"/>
    <w:rsid w:val="009D0579"/>
    <w:rsid w:val="009D2291"/>
    <w:rsid w:val="009D3660"/>
    <w:rsid w:val="009D3BA6"/>
    <w:rsid w:val="009E1AD6"/>
    <w:rsid w:val="00A022AB"/>
    <w:rsid w:val="00A117EE"/>
    <w:rsid w:val="00A215DD"/>
    <w:rsid w:val="00A24501"/>
    <w:rsid w:val="00A26602"/>
    <w:rsid w:val="00A37543"/>
    <w:rsid w:val="00A41DD5"/>
    <w:rsid w:val="00A60A2E"/>
    <w:rsid w:val="00A657D9"/>
    <w:rsid w:val="00A67846"/>
    <w:rsid w:val="00A67942"/>
    <w:rsid w:val="00A773CB"/>
    <w:rsid w:val="00A80BC9"/>
    <w:rsid w:val="00A906FE"/>
    <w:rsid w:val="00A90D75"/>
    <w:rsid w:val="00A92B5F"/>
    <w:rsid w:val="00AA1B92"/>
    <w:rsid w:val="00AA3833"/>
    <w:rsid w:val="00AA79E4"/>
    <w:rsid w:val="00AB2A66"/>
    <w:rsid w:val="00AB2E06"/>
    <w:rsid w:val="00AC05F7"/>
    <w:rsid w:val="00AC196E"/>
    <w:rsid w:val="00AD7489"/>
    <w:rsid w:val="00AE0190"/>
    <w:rsid w:val="00AE2719"/>
    <w:rsid w:val="00AE6284"/>
    <w:rsid w:val="00AF241C"/>
    <w:rsid w:val="00AF2C6B"/>
    <w:rsid w:val="00AF32F7"/>
    <w:rsid w:val="00AF35FB"/>
    <w:rsid w:val="00AF5D63"/>
    <w:rsid w:val="00AF67FA"/>
    <w:rsid w:val="00B04CAD"/>
    <w:rsid w:val="00B13660"/>
    <w:rsid w:val="00B13DEA"/>
    <w:rsid w:val="00B23790"/>
    <w:rsid w:val="00B23BA4"/>
    <w:rsid w:val="00B23C74"/>
    <w:rsid w:val="00B266C7"/>
    <w:rsid w:val="00B31E4A"/>
    <w:rsid w:val="00B360B3"/>
    <w:rsid w:val="00B37A19"/>
    <w:rsid w:val="00B43F0F"/>
    <w:rsid w:val="00B46DB6"/>
    <w:rsid w:val="00B516B1"/>
    <w:rsid w:val="00B524C7"/>
    <w:rsid w:val="00B52F60"/>
    <w:rsid w:val="00B533B0"/>
    <w:rsid w:val="00B534EE"/>
    <w:rsid w:val="00B54EB3"/>
    <w:rsid w:val="00B55084"/>
    <w:rsid w:val="00B56139"/>
    <w:rsid w:val="00B634EB"/>
    <w:rsid w:val="00B65A8C"/>
    <w:rsid w:val="00B76649"/>
    <w:rsid w:val="00B768ED"/>
    <w:rsid w:val="00B845B2"/>
    <w:rsid w:val="00B848B8"/>
    <w:rsid w:val="00B96DEF"/>
    <w:rsid w:val="00B97832"/>
    <w:rsid w:val="00B97D93"/>
    <w:rsid w:val="00BA01D7"/>
    <w:rsid w:val="00BA3858"/>
    <w:rsid w:val="00BA6759"/>
    <w:rsid w:val="00BA7AC5"/>
    <w:rsid w:val="00BB03B9"/>
    <w:rsid w:val="00BB2C14"/>
    <w:rsid w:val="00BC340C"/>
    <w:rsid w:val="00BC36C3"/>
    <w:rsid w:val="00BC5A36"/>
    <w:rsid w:val="00BD1339"/>
    <w:rsid w:val="00BE1619"/>
    <w:rsid w:val="00BF2334"/>
    <w:rsid w:val="00BF4A7C"/>
    <w:rsid w:val="00BF583A"/>
    <w:rsid w:val="00BF673A"/>
    <w:rsid w:val="00C01FC4"/>
    <w:rsid w:val="00C04DF6"/>
    <w:rsid w:val="00C0702D"/>
    <w:rsid w:val="00C1042B"/>
    <w:rsid w:val="00C15E41"/>
    <w:rsid w:val="00C1629A"/>
    <w:rsid w:val="00C21B8E"/>
    <w:rsid w:val="00C240D4"/>
    <w:rsid w:val="00C26344"/>
    <w:rsid w:val="00C26AC2"/>
    <w:rsid w:val="00C278CB"/>
    <w:rsid w:val="00C31FDA"/>
    <w:rsid w:val="00C3283C"/>
    <w:rsid w:val="00C40FB9"/>
    <w:rsid w:val="00C54AA5"/>
    <w:rsid w:val="00C6177E"/>
    <w:rsid w:val="00C70938"/>
    <w:rsid w:val="00C8047C"/>
    <w:rsid w:val="00C82DD8"/>
    <w:rsid w:val="00C87C6A"/>
    <w:rsid w:val="00C92FE0"/>
    <w:rsid w:val="00C95772"/>
    <w:rsid w:val="00C97D1B"/>
    <w:rsid w:val="00CA120E"/>
    <w:rsid w:val="00CA43D6"/>
    <w:rsid w:val="00CA4A8A"/>
    <w:rsid w:val="00CA4D20"/>
    <w:rsid w:val="00CB1283"/>
    <w:rsid w:val="00CB2517"/>
    <w:rsid w:val="00CB3D77"/>
    <w:rsid w:val="00CB72C6"/>
    <w:rsid w:val="00CC2218"/>
    <w:rsid w:val="00CD18A3"/>
    <w:rsid w:val="00CE4FCD"/>
    <w:rsid w:val="00CF619F"/>
    <w:rsid w:val="00CF6AF3"/>
    <w:rsid w:val="00CF7372"/>
    <w:rsid w:val="00D0487D"/>
    <w:rsid w:val="00D068D6"/>
    <w:rsid w:val="00D06932"/>
    <w:rsid w:val="00D073A4"/>
    <w:rsid w:val="00D1087C"/>
    <w:rsid w:val="00D23591"/>
    <w:rsid w:val="00D25210"/>
    <w:rsid w:val="00D40DC4"/>
    <w:rsid w:val="00D43E76"/>
    <w:rsid w:val="00D45ACE"/>
    <w:rsid w:val="00D65225"/>
    <w:rsid w:val="00D6590A"/>
    <w:rsid w:val="00D65A8D"/>
    <w:rsid w:val="00D704E6"/>
    <w:rsid w:val="00D73087"/>
    <w:rsid w:val="00D76754"/>
    <w:rsid w:val="00D80698"/>
    <w:rsid w:val="00D81F95"/>
    <w:rsid w:val="00D96217"/>
    <w:rsid w:val="00DA2708"/>
    <w:rsid w:val="00DB1B80"/>
    <w:rsid w:val="00DC5096"/>
    <w:rsid w:val="00DC638D"/>
    <w:rsid w:val="00DD0514"/>
    <w:rsid w:val="00DD66A6"/>
    <w:rsid w:val="00DE0278"/>
    <w:rsid w:val="00DE1D2C"/>
    <w:rsid w:val="00DF7F15"/>
    <w:rsid w:val="00E0034A"/>
    <w:rsid w:val="00E10F1E"/>
    <w:rsid w:val="00E14064"/>
    <w:rsid w:val="00E2378D"/>
    <w:rsid w:val="00E23DB7"/>
    <w:rsid w:val="00E258CD"/>
    <w:rsid w:val="00E261B6"/>
    <w:rsid w:val="00E31EE1"/>
    <w:rsid w:val="00E34767"/>
    <w:rsid w:val="00E37375"/>
    <w:rsid w:val="00E4160C"/>
    <w:rsid w:val="00E42B86"/>
    <w:rsid w:val="00E464EA"/>
    <w:rsid w:val="00E47D92"/>
    <w:rsid w:val="00E5073D"/>
    <w:rsid w:val="00E53F10"/>
    <w:rsid w:val="00E553E0"/>
    <w:rsid w:val="00E5622A"/>
    <w:rsid w:val="00E602DB"/>
    <w:rsid w:val="00E60557"/>
    <w:rsid w:val="00E65411"/>
    <w:rsid w:val="00E7064B"/>
    <w:rsid w:val="00E7257E"/>
    <w:rsid w:val="00E73466"/>
    <w:rsid w:val="00E77F74"/>
    <w:rsid w:val="00E81604"/>
    <w:rsid w:val="00E92968"/>
    <w:rsid w:val="00E92EC6"/>
    <w:rsid w:val="00E97F1F"/>
    <w:rsid w:val="00EA7552"/>
    <w:rsid w:val="00EC4D7B"/>
    <w:rsid w:val="00ED2E7C"/>
    <w:rsid w:val="00ED4926"/>
    <w:rsid w:val="00ED4EA3"/>
    <w:rsid w:val="00EE1B58"/>
    <w:rsid w:val="00EE6144"/>
    <w:rsid w:val="00EE63CD"/>
    <w:rsid w:val="00EE7926"/>
    <w:rsid w:val="00EF3426"/>
    <w:rsid w:val="00EF38B9"/>
    <w:rsid w:val="00EF56B8"/>
    <w:rsid w:val="00F02410"/>
    <w:rsid w:val="00F1075D"/>
    <w:rsid w:val="00F1700B"/>
    <w:rsid w:val="00F2144D"/>
    <w:rsid w:val="00F230EC"/>
    <w:rsid w:val="00F3100A"/>
    <w:rsid w:val="00F37494"/>
    <w:rsid w:val="00F42AFC"/>
    <w:rsid w:val="00F43C9B"/>
    <w:rsid w:val="00F47928"/>
    <w:rsid w:val="00F5186C"/>
    <w:rsid w:val="00F541DA"/>
    <w:rsid w:val="00F56FD4"/>
    <w:rsid w:val="00F57AC2"/>
    <w:rsid w:val="00F60566"/>
    <w:rsid w:val="00F755A8"/>
    <w:rsid w:val="00F76886"/>
    <w:rsid w:val="00F83E59"/>
    <w:rsid w:val="00F85E4A"/>
    <w:rsid w:val="00F91AAE"/>
    <w:rsid w:val="00F93BA2"/>
    <w:rsid w:val="00F96C50"/>
    <w:rsid w:val="00F97949"/>
    <w:rsid w:val="00FA0733"/>
    <w:rsid w:val="00FA5BA6"/>
    <w:rsid w:val="00FD6748"/>
    <w:rsid w:val="00FD67A1"/>
    <w:rsid w:val="00FE26AF"/>
    <w:rsid w:val="00FE428E"/>
    <w:rsid w:val="00FF2701"/>
    <w:rsid w:val="00FF606E"/>
    <w:rsid w:val="00FF60D5"/>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74"/>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62D8A"/>
    <w:pPr>
      <w:spacing w:before="100" w:beforeAutospacing="1" w:after="100" w:afterAutospacing="1"/>
    </w:pPr>
    <w:rPr>
      <w:rFonts w:eastAsia="Times New Roman"/>
    </w:rPr>
  </w:style>
  <w:style w:type="character" w:customStyle="1" w:styleId="apple-converted-space">
    <w:name w:val="apple-converted-space"/>
    <w:basedOn w:val="DefaultParagraphFont"/>
    <w:rsid w:val="00862D8A"/>
  </w:style>
  <w:style w:type="character" w:customStyle="1" w:styleId="ecxapple-converted-space">
    <w:name w:val="ecxapple-converted-space"/>
    <w:basedOn w:val="DefaultParagraphFont"/>
    <w:rsid w:val="00862D8A"/>
  </w:style>
  <w:style w:type="character" w:styleId="Hyperlink">
    <w:name w:val="Hyperlink"/>
    <w:basedOn w:val="DefaultParagraphFont"/>
    <w:uiPriority w:val="99"/>
    <w:semiHidden/>
    <w:unhideWhenUsed/>
    <w:rsid w:val="00862D8A"/>
    <w:rPr>
      <w:color w:val="0000FF"/>
      <w:u w:val="single"/>
    </w:rPr>
  </w:style>
  <w:style w:type="paragraph" w:styleId="NoSpacing">
    <w:name w:val="No Spacing"/>
    <w:uiPriority w:val="1"/>
    <w:qFormat/>
    <w:rsid w:val="00862D8A"/>
    <w:pPr>
      <w:spacing w:after="0"/>
    </w:pPr>
  </w:style>
  <w:style w:type="paragraph" w:styleId="PlainText">
    <w:name w:val="Plain Text"/>
    <w:basedOn w:val="Normal"/>
    <w:link w:val="PlainTextChar"/>
    <w:uiPriority w:val="99"/>
    <w:unhideWhenUsed/>
    <w:rsid w:val="00862D8A"/>
    <w:rPr>
      <w:rFonts w:ascii="Calibri" w:hAnsi="Calibri" w:cstheme="minorBidi"/>
      <w:szCs w:val="21"/>
    </w:rPr>
  </w:style>
  <w:style w:type="character" w:customStyle="1" w:styleId="PlainTextChar">
    <w:name w:val="Plain Text Char"/>
    <w:basedOn w:val="DefaultParagraphFont"/>
    <w:link w:val="PlainText"/>
    <w:uiPriority w:val="99"/>
    <w:rsid w:val="00862D8A"/>
    <w:rPr>
      <w:rFonts w:ascii="Calibri" w:hAnsi="Calibri" w:cstheme="minorBidi"/>
      <w:szCs w:val="21"/>
    </w:rPr>
  </w:style>
  <w:style w:type="character" w:styleId="Emphasis">
    <w:name w:val="Emphasis"/>
    <w:basedOn w:val="DefaultParagraphFont"/>
    <w:uiPriority w:val="20"/>
    <w:qFormat/>
    <w:rsid w:val="00515642"/>
    <w:rPr>
      <w:i/>
      <w:iCs/>
    </w:rPr>
  </w:style>
  <w:style w:type="character" w:customStyle="1" w:styleId="hoteladdress">
    <w:name w:val="hoteladdress"/>
    <w:basedOn w:val="DefaultParagraphFont"/>
    <w:rsid w:val="00892A0D"/>
  </w:style>
  <w:style w:type="character" w:customStyle="1" w:styleId="apple-style-span">
    <w:name w:val="apple-style-span"/>
    <w:basedOn w:val="DefaultParagraphFont"/>
    <w:rsid w:val="00AF2C6B"/>
  </w:style>
  <w:style w:type="paragraph" w:styleId="Header">
    <w:name w:val="header"/>
    <w:basedOn w:val="Normal"/>
    <w:link w:val="HeaderChar"/>
    <w:uiPriority w:val="99"/>
    <w:unhideWhenUsed/>
    <w:rsid w:val="00B52F60"/>
    <w:pPr>
      <w:tabs>
        <w:tab w:val="center" w:pos="4680"/>
        <w:tab w:val="right" w:pos="9360"/>
      </w:tabs>
    </w:pPr>
  </w:style>
  <w:style w:type="character" w:customStyle="1" w:styleId="HeaderChar">
    <w:name w:val="Header Char"/>
    <w:basedOn w:val="DefaultParagraphFont"/>
    <w:link w:val="Header"/>
    <w:uiPriority w:val="99"/>
    <w:rsid w:val="00B52F60"/>
    <w:rPr>
      <w:rFonts w:ascii="Times New Roman" w:hAnsi="Times New Roman" w:cs="Times New Roman"/>
      <w:sz w:val="24"/>
      <w:szCs w:val="24"/>
    </w:rPr>
  </w:style>
  <w:style w:type="paragraph" w:styleId="Footer">
    <w:name w:val="footer"/>
    <w:basedOn w:val="Normal"/>
    <w:link w:val="FooterChar"/>
    <w:uiPriority w:val="99"/>
    <w:unhideWhenUsed/>
    <w:rsid w:val="00B52F60"/>
    <w:pPr>
      <w:tabs>
        <w:tab w:val="center" w:pos="4680"/>
        <w:tab w:val="right" w:pos="9360"/>
      </w:tabs>
    </w:pPr>
  </w:style>
  <w:style w:type="character" w:customStyle="1" w:styleId="FooterChar">
    <w:name w:val="Footer Char"/>
    <w:basedOn w:val="DefaultParagraphFont"/>
    <w:link w:val="Footer"/>
    <w:uiPriority w:val="99"/>
    <w:rsid w:val="00B52F60"/>
    <w:rPr>
      <w:rFonts w:ascii="Times New Roman" w:hAnsi="Times New Roman" w:cs="Times New Roman"/>
      <w:sz w:val="24"/>
      <w:szCs w:val="24"/>
    </w:rPr>
  </w:style>
  <w:style w:type="paragraph" w:styleId="ListParagraph">
    <w:name w:val="List Paragraph"/>
    <w:basedOn w:val="Normal"/>
    <w:uiPriority w:val="34"/>
    <w:qFormat/>
    <w:rsid w:val="00E7064B"/>
    <w:pPr>
      <w:ind w:left="720"/>
      <w:contextualSpacing/>
    </w:pPr>
  </w:style>
  <w:style w:type="paragraph" w:styleId="BalloonText">
    <w:name w:val="Balloon Text"/>
    <w:basedOn w:val="Normal"/>
    <w:link w:val="BalloonTextChar"/>
    <w:uiPriority w:val="99"/>
    <w:semiHidden/>
    <w:unhideWhenUsed/>
    <w:rsid w:val="00172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74"/>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62D8A"/>
    <w:pPr>
      <w:spacing w:before="100" w:beforeAutospacing="1" w:after="100" w:afterAutospacing="1"/>
    </w:pPr>
    <w:rPr>
      <w:rFonts w:eastAsia="Times New Roman"/>
    </w:rPr>
  </w:style>
  <w:style w:type="character" w:customStyle="1" w:styleId="apple-converted-space">
    <w:name w:val="apple-converted-space"/>
    <w:basedOn w:val="DefaultParagraphFont"/>
    <w:rsid w:val="00862D8A"/>
  </w:style>
  <w:style w:type="character" w:customStyle="1" w:styleId="ecxapple-converted-space">
    <w:name w:val="ecxapple-converted-space"/>
    <w:basedOn w:val="DefaultParagraphFont"/>
    <w:rsid w:val="00862D8A"/>
  </w:style>
  <w:style w:type="character" w:styleId="Hyperlink">
    <w:name w:val="Hyperlink"/>
    <w:basedOn w:val="DefaultParagraphFont"/>
    <w:uiPriority w:val="99"/>
    <w:semiHidden/>
    <w:unhideWhenUsed/>
    <w:rsid w:val="00862D8A"/>
    <w:rPr>
      <w:color w:val="0000FF"/>
      <w:u w:val="single"/>
    </w:rPr>
  </w:style>
  <w:style w:type="paragraph" w:styleId="NoSpacing">
    <w:name w:val="No Spacing"/>
    <w:uiPriority w:val="1"/>
    <w:qFormat/>
    <w:rsid w:val="00862D8A"/>
    <w:pPr>
      <w:spacing w:after="0"/>
    </w:pPr>
  </w:style>
  <w:style w:type="paragraph" w:styleId="PlainText">
    <w:name w:val="Plain Text"/>
    <w:basedOn w:val="Normal"/>
    <w:link w:val="PlainTextChar"/>
    <w:uiPriority w:val="99"/>
    <w:unhideWhenUsed/>
    <w:rsid w:val="00862D8A"/>
    <w:rPr>
      <w:rFonts w:ascii="Calibri" w:hAnsi="Calibri" w:cstheme="minorBidi"/>
      <w:szCs w:val="21"/>
    </w:rPr>
  </w:style>
  <w:style w:type="character" w:customStyle="1" w:styleId="PlainTextChar">
    <w:name w:val="Plain Text Char"/>
    <w:basedOn w:val="DefaultParagraphFont"/>
    <w:link w:val="PlainText"/>
    <w:uiPriority w:val="99"/>
    <w:rsid w:val="00862D8A"/>
    <w:rPr>
      <w:rFonts w:ascii="Calibri" w:hAnsi="Calibri" w:cstheme="minorBidi"/>
      <w:szCs w:val="21"/>
    </w:rPr>
  </w:style>
  <w:style w:type="character" w:styleId="Emphasis">
    <w:name w:val="Emphasis"/>
    <w:basedOn w:val="DefaultParagraphFont"/>
    <w:uiPriority w:val="20"/>
    <w:qFormat/>
    <w:rsid w:val="00515642"/>
    <w:rPr>
      <w:i/>
      <w:iCs/>
    </w:rPr>
  </w:style>
  <w:style w:type="character" w:customStyle="1" w:styleId="hoteladdress">
    <w:name w:val="hoteladdress"/>
    <w:basedOn w:val="DefaultParagraphFont"/>
    <w:rsid w:val="00892A0D"/>
  </w:style>
  <w:style w:type="character" w:customStyle="1" w:styleId="apple-style-span">
    <w:name w:val="apple-style-span"/>
    <w:basedOn w:val="DefaultParagraphFont"/>
    <w:rsid w:val="00AF2C6B"/>
  </w:style>
  <w:style w:type="paragraph" w:styleId="Header">
    <w:name w:val="header"/>
    <w:basedOn w:val="Normal"/>
    <w:link w:val="HeaderChar"/>
    <w:uiPriority w:val="99"/>
    <w:unhideWhenUsed/>
    <w:rsid w:val="00B52F60"/>
    <w:pPr>
      <w:tabs>
        <w:tab w:val="center" w:pos="4680"/>
        <w:tab w:val="right" w:pos="9360"/>
      </w:tabs>
    </w:pPr>
  </w:style>
  <w:style w:type="character" w:customStyle="1" w:styleId="HeaderChar">
    <w:name w:val="Header Char"/>
    <w:basedOn w:val="DefaultParagraphFont"/>
    <w:link w:val="Header"/>
    <w:uiPriority w:val="99"/>
    <w:rsid w:val="00B52F60"/>
    <w:rPr>
      <w:rFonts w:ascii="Times New Roman" w:hAnsi="Times New Roman" w:cs="Times New Roman"/>
      <w:sz w:val="24"/>
      <w:szCs w:val="24"/>
    </w:rPr>
  </w:style>
  <w:style w:type="paragraph" w:styleId="Footer">
    <w:name w:val="footer"/>
    <w:basedOn w:val="Normal"/>
    <w:link w:val="FooterChar"/>
    <w:uiPriority w:val="99"/>
    <w:unhideWhenUsed/>
    <w:rsid w:val="00B52F60"/>
    <w:pPr>
      <w:tabs>
        <w:tab w:val="center" w:pos="4680"/>
        <w:tab w:val="right" w:pos="9360"/>
      </w:tabs>
    </w:pPr>
  </w:style>
  <w:style w:type="character" w:customStyle="1" w:styleId="FooterChar">
    <w:name w:val="Footer Char"/>
    <w:basedOn w:val="DefaultParagraphFont"/>
    <w:link w:val="Footer"/>
    <w:uiPriority w:val="99"/>
    <w:rsid w:val="00B52F60"/>
    <w:rPr>
      <w:rFonts w:ascii="Times New Roman" w:hAnsi="Times New Roman" w:cs="Times New Roman"/>
      <w:sz w:val="24"/>
      <w:szCs w:val="24"/>
    </w:rPr>
  </w:style>
  <w:style w:type="paragraph" w:styleId="ListParagraph">
    <w:name w:val="List Paragraph"/>
    <w:basedOn w:val="Normal"/>
    <w:uiPriority w:val="34"/>
    <w:qFormat/>
    <w:rsid w:val="00E7064B"/>
    <w:pPr>
      <w:ind w:left="720"/>
      <w:contextualSpacing/>
    </w:pPr>
  </w:style>
  <w:style w:type="paragraph" w:styleId="BalloonText">
    <w:name w:val="Balloon Text"/>
    <w:basedOn w:val="Normal"/>
    <w:link w:val="BalloonTextChar"/>
    <w:uiPriority w:val="99"/>
    <w:semiHidden/>
    <w:unhideWhenUsed/>
    <w:rsid w:val="00172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939">
      <w:bodyDiv w:val="1"/>
      <w:marLeft w:val="0"/>
      <w:marRight w:val="0"/>
      <w:marTop w:val="0"/>
      <w:marBottom w:val="0"/>
      <w:divBdr>
        <w:top w:val="none" w:sz="0" w:space="0" w:color="auto"/>
        <w:left w:val="none" w:sz="0" w:space="0" w:color="auto"/>
        <w:bottom w:val="none" w:sz="0" w:space="0" w:color="auto"/>
        <w:right w:val="none" w:sz="0" w:space="0" w:color="auto"/>
      </w:divBdr>
    </w:div>
    <w:div w:id="87360646">
      <w:bodyDiv w:val="1"/>
      <w:marLeft w:val="0"/>
      <w:marRight w:val="0"/>
      <w:marTop w:val="0"/>
      <w:marBottom w:val="0"/>
      <w:divBdr>
        <w:top w:val="none" w:sz="0" w:space="0" w:color="auto"/>
        <w:left w:val="none" w:sz="0" w:space="0" w:color="auto"/>
        <w:bottom w:val="none" w:sz="0" w:space="0" w:color="auto"/>
        <w:right w:val="none" w:sz="0" w:space="0" w:color="auto"/>
      </w:divBdr>
    </w:div>
    <w:div w:id="122387621">
      <w:bodyDiv w:val="1"/>
      <w:marLeft w:val="0"/>
      <w:marRight w:val="0"/>
      <w:marTop w:val="0"/>
      <w:marBottom w:val="0"/>
      <w:divBdr>
        <w:top w:val="none" w:sz="0" w:space="0" w:color="auto"/>
        <w:left w:val="none" w:sz="0" w:space="0" w:color="auto"/>
        <w:bottom w:val="none" w:sz="0" w:space="0" w:color="auto"/>
        <w:right w:val="none" w:sz="0" w:space="0" w:color="auto"/>
      </w:divBdr>
    </w:div>
    <w:div w:id="181551478">
      <w:bodyDiv w:val="1"/>
      <w:marLeft w:val="0"/>
      <w:marRight w:val="0"/>
      <w:marTop w:val="0"/>
      <w:marBottom w:val="0"/>
      <w:divBdr>
        <w:top w:val="none" w:sz="0" w:space="0" w:color="auto"/>
        <w:left w:val="none" w:sz="0" w:space="0" w:color="auto"/>
        <w:bottom w:val="none" w:sz="0" w:space="0" w:color="auto"/>
        <w:right w:val="none" w:sz="0" w:space="0" w:color="auto"/>
      </w:divBdr>
    </w:div>
    <w:div w:id="201870372">
      <w:bodyDiv w:val="1"/>
      <w:marLeft w:val="0"/>
      <w:marRight w:val="0"/>
      <w:marTop w:val="0"/>
      <w:marBottom w:val="0"/>
      <w:divBdr>
        <w:top w:val="none" w:sz="0" w:space="0" w:color="auto"/>
        <w:left w:val="none" w:sz="0" w:space="0" w:color="auto"/>
        <w:bottom w:val="none" w:sz="0" w:space="0" w:color="auto"/>
        <w:right w:val="none" w:sz="0" w:space="0" w:color="auto"/>
      </w:divBdr>
    </w:div>
    <w:div w:id="455217916">
      <w:bodyDiv w:val="1"/>
      <w:marLeft w:val="0"/>
      <w:marRight w:val="0"/>
      <w:marTop w:val="0"/>
      <w:marBottom w:val="0"/>
      <w:divBdr>
        <w:top w:val="none" w:sz="0" w:space="0" w:color="auto"/>
        <w:left w:val="none" w:sz="0" w:space="0" w:color="auto"/>
        <w:bottom w:val="none" w:sz="0" w:space="0" w:color="auto"/>
        <w:right w:val="none" w:sz="0" w:space="0" w:color="auto"/>
      </w:divBdr>
    </w:div>
    <w:div w:id="618948482">
      <w:bodyDiv w:val="1"/>
      <w:marLeft w:val="0"/>
      <w:marRight w:val="0"/>
      <w:marTop w:val="0"/>
      <w:marBottom w:val="0"/>
      <w:divBdr>
        <w:top w:val="none" w:sz="0" w:space="0" w:color="auto"/>
        <w:left w:val="none" w:sz="0" w:space="0" w:color="auto"/>
        <w:bottom w:val="none" w:sz="0" w:space="0" w:color="auto"/>
        <w:right w:val="none" w:sz="0" w:space="0" w:color="auto"/>
      </w:divBdr>
    </w:div>
    <w:div w:id="649939274">
      <w:bodyDiv w:val="1"/>
      <w:marLeft w:val="0"/>
      <w:marRight w:val="0"/>
      <w:marTop w:val="0"/>
      <w:marBottom w:val="0"/>
      <w:divBdr>
        <w:top w:val="none" w:sz="0" w:space="0" w:color="auto"/>
        <w:left w:val="none" w:sz="0" w:space="0" w:color="auto"/>
        <w:bottom w:val="none" w:sz="0" w:space="0" w:color="auto"/>
        <w:right w:val="none" w:sz="0" w:space="0" w:color="auto"/>
      </w:divBdr>
    </w:div>
    <w:div w:id="712734569">
      <w:bodyDiv w:val="1"/>
      <w:marLeft w:val="0"/>
      <w:marRight w:val="0"/>
      <w:marTop w:val="0"/>
      <w:marBottom w:val="0"/>
      <w:divBdr>
        <w:top w:val="none" w:sz="0" w:space="0" w:color="auto"/>
        <w:left w:val="none" w:sz="0" w:space="0" w:color="auto"/>
        <w:bottom w:val="none" w:sz="0" w:space="0" w:color="auto"/>
        <w:right w:val="none" w:sz="0" w:space="0" w:color="auto"/>
      </w:divBdr>
    </w:div>
    <w:div w:id="767627229">
      <w:bodyDiv w:val="1"/>
      <w:marLeft w:val="0"/>
      <w:marRight w:val="0"/>
      <w:marTop w:val="0"/>
      <w:marBottom w:val="0"/>
      <w:divBdr>
        <w:top w:val="none" w:sz="0" w:space="0" w:color="auto"/>
        <w:left w:val="none" w:sz="0" w:space="0" w:color="auto"/>
        <w:bottom w:val="none" w:sz="0" w:space="0" w:color="auto"/>
        <w:right w:val="none" w:sz="0" w:space="0" w:color="auto"/>
      </w:divBdr>
    </w:div>
    <w:div w:id="774251629">
      <w:bodyDiv w:val="1"/>
      <w:marLeft w:val="0"/>
      <w:marRight w:val="0"/>
      <w:marTop w:val="0"/>
      <w:marBottom w:val="0"/>
      <w:divBdr>
        <w:top w:val="none" w:sz="0" w:space="0" w:color="auto"/>
        <w:left w:val="none" w:sz="0" w:space="0" w:color="auto"/>
        <w:bottom w:val="none" w:sz="0" w:space="0" w:color="auto"/>
        <w:right w:val="none" w:sz="0" w:space="0" w:color="auto"/>
      </w:divBdr>
    </w:div>
    <w:div w:id="804471688">
      <w:bodyDiv w:val="1"/>
      <w:marLeft w:val="0"/>
      <w:marRight w:val="0"/>
      <w:marTop w:val="0"/>
      <w:marBottom w:val="0"/>
      <w:divBdr>
        <w:top w:val="none" w:sz="0" w:space="0" w:color="auto"/>
        <w:left w:val="none" w:sz="0" w:space="0" w:color="auto"/>
        <w:bottom w:val="none" w:sz="0" w:space="0" w:color="auto"/>
        <w:right w:val="none" w:sz="0" w:space="0" w:color="auto"/>
      </w:divBdr>
    </w:div>
    <w:div w:id="810950051">
      <w:bodyDiv w:val="1"/>
      <w:marLeft w:val="0"/>
      <w:marRight w:val="0"/>
      <w:marTop w:val="0"/>
      <w:marBottom w:val="0"/>
      <w:divBdr>
        <w:top w:val="none" w:sz="0" w:space="0" w:color="auto"/>
        <w:left w:val="none" w:sz="0" w:space="0" w:color="auto"/>
        <w:bottom w:val="none" w:sz="0" w:space="0" w:color="auto"/>
        <w:right w:val="none" w:sz="0" w:space="0" w:color="auto"/>
      </w:divBdr>
    </w:div>
    <w:div w:id="846020686">
      <w:bodyDiv w:val="1"/>
      <w:marLeft w:val="0"/>
      <w:marRight w:val="0"/>
      <w:marTop w:val="0"/>
      <w:marBottom w:val="0"/>
      <w:divBdr>
        <w:top w:val="none" w:sz="0" w:space="0" w:color="auto"/>
        <w:left w:val="none" w:sz="0" w:space="0" w:color="auto"/>
        <w:bottom w:val="none" w:sz="0" w:space="0" w:color="auto"/>
        <w:right w:val="none" w:sz="0" w:space="0" w:color="auto"/>
      </w:divBdr>
    </w:div>
    <w:div w:id="967931616">
      <w:bodyDiv w:val="1"/>
      <w:marLeft w:val="0"/>
      <w:marRight w:val="0"/>
      <w:marTop w:val="0"/>
      <w:marBottom w:val="0"/>
      <w:divBdr>
        <w:top w:val="none" w:sz="0" w:space="0" w:color="auto"/>
        <w:left w:val="none" w:sz="0" w:space="0" w:color="auto"/>
        <w:bottom w:val="none" w:sz="0" w:space="0" w:color="auto"/>
        <w:right w:val="none" w:sz="0" w:space="0" w:color="auto"/>
      </w:divBdr>
    </w:div>
    <w:div w:id="1019239365">
      <w:bodyDiv w:val="1"/>
      <w:marLeft w:val="0"/>
      <w:marRight w:val="0"/>
      <w:marTop w:val="0"/>
      <w:marBottom w:val="0"/>
      <w:divBdr>
        <w:top w:val="none" w:sz="0" w:space="0" w:color="auto"/>
        <w:left w:val="none" w:sz="0" w:space="0" w:color="auto"/>
        <w:bottom w:val="none" w:sz="0" w:space="0" w:color="auto"/>
        <w:right w:val="none" w:sz="0" w:space="0" w:color="auto"/>
      </w:divBdr>
    </w:div>
    <w:div w:id="1113018932">
      <w:bodyDiv w:val="1"/>
      <w:marLeft w:val="0"/>
      <w:marRight w:val="0"/>
      <w:marTop w:val="0"/>
      <w:marBottom w:val="0"/>
      <w:divBdr>
        <w:top w:val="none" w:sz="0" w:space="0" w:color="auto"/>
        <w:left w:val="none" w:sz="0" w:space="0" w:color="auto"/>
        <w:bottom w:val="none" w:sz="0" w:space="0" w:color="auto"/>
        <w:right w:val="none" w:sz="0" w:space="0" w:color="auto"/>
      </w:divBdr>
    </w:div>
    <w:div w:id="1233269441">
      <w:bodyDiv w:val="1"/>
      <w:marLeft w:val="0"/>
      <w:marRight w:val="0"/>
      <w:marTop w:val="0"/>
      <w:marBottom w:val="0"/>
      <w:divBdr>
        <w:top w:val="none" w:sz="0" w:space="0" w:color="auto"/>
        <w:left w:val="none" w:sz="0" w:space="0" w:color="auto"/>
        <w:bottom w:val="none" w:sz="0" w:space="0" w:color="auto"/>
        <w:right w:val="none" w:sz="0" w:space="0" w:color="auto"/>
      </w:divBdr>
    </w:div>
    <w:div w:id="1424103832">
      <w:bodyDiv w:val="1"/>
      <w:marLeft w:val="0"/>
      <w:marRight w:val="0"/>
      <w:marTop w:val="0"/>
      <w:marBottom w:val="0"/>
      <w:divBdr>
        <w:top w:val="none" w:sz="0" w:space="0" w:color="auto"/>
        <w:left w:val="none" w:sz="0" w:space="0" w:color="auto"/>
        <w:bottom w:val="none" w:sz="0" w:space="0" w:color="auto"/>
        <w:right w:val="none" w:sz="0" w:space="0" w:color="auto"/>
      </w:divBdr>
      <w:divsChild>
        <w:div w:id="658117318">
          <w:marLeft w:val="0"/>
          <w:marRight w:val="0"/>
          <w:marTop w:val="0"/>
          <w:marBottom w:val="0"/>
          <w:divBdr>
            <w:top w:val="none" w:sz="0" w:space="0" w:color="auto"/>
            <w:left w:val="none" w:sz="0" w:space="0" w:color="auto"/>
            <w:bottom w:val="none" w:sz="0" w:space="0" w:color="auto"/>
            <w:right w:val="none" w:sz="0" w:space="0" w:color="auto"/>
          </w:divBdr>
          <w:divsChild>
            <w:div w:id="541283962">
              <w:marLeft w:val="0"/>
              <w:marRight w:val="0"/>
              <w:marTop w:val="0"/>
              <w:marBottom w:val="0"/>
              <w:divBdr>
                <w:top w:val="none" w:sz="0" w:space="0" w:color="auto"/>
                <w:left w:val="none" w:sz="0" w:space="0" w:color="auto"/>
                <w:bottom w:val="none" w:sz="0" w:space="0" w:color="auto"/>
                <w:right w:val="none" w:sz="0" w:space="0" w:color="auto"/>
              </w:divBdr>
              <w:divsChild>
                <w:div w:id="458570343">
                  <w:marLeft w:val="0"/>
                  <w:marRight w:val="0"/>
                  <w:marTop w:val="100"/>
                  <w:marBottom w:val="100"/>
                  <w:divBdr>
                    <w:top w:val="none" w:sz="0" w:space="0" w:color="auto"/>
                    <w:left w:val="none" w:sz="0" w:space="0" w:color="auto"/>
                    <w:bottom w:val="none" w:sz="0" w:space="0" w:color="auto"/>
                    <w:right w:val="none" w:sz="0" w:space="0" w:color="auto"/>
                  </w:divBdr>
                  <w:divsChild>
                    <w:div w:id="1084490519">
                      <w:marLeft w:val="0"/>
                      <w:marRight w:val="0"/>
                      <w:marTop w:val="0"/>
                      <w:marBottom w:val="0"/>
                      <w:divBdr>
                        <w:top w:val="none" w:sz="0" w:space="0" w:color="auto"/>
                        <w:left w:val="none" w:sz="0" w:space="0" w:color="auto"/>
                        <w:bottom w:val="none" w:sz="0" w:space="0" w:color="auto"/>
                        <w:right w:val="none" w:sz="0" w:space="0" w:color="auto"/>
                      </w:divBdr>
                      <w:divsChild>
                        <w:div w:id="450519512">
                          <w:marLeft w:val="0"/>
                          <w:marRight w:val="0"/>
                          <w:marTop w:val="0"/>
                          <w:marBottom w:val="0"/>
                          <w:divBdr>
                            <w:top w:val="none" w:sz="0" w:space="0" w:color="auto"/>
                            <w:left w:val="none" w:sz="0" w:space="0" w:color="auto"/>
                            <w:bottom w:val="none" w:sz="0" w:space="0" w:color="auto"/>
                            <w:right w:val="none" w:sz="0" w:space="0" w:color="auto"/>
                          </w:divBdr>
                          <w:divsChild>
                            <w:div w:id="1021127096">
                              <w:marLeft w:val="0"/>
                              <w:marRight w:val="0"/>
                              <w:marTop w:val="0"/>
                              <w:marBottom w:val="0"/>
                              <w:divBdr>
                                <w:top w:val="none" w:sz="0" w:space="0" w:color="auto"/>
                                <w:left w:val="none" w:sz="0" w:space="0" w:color="auto"/>
                                <w:bottom w:val="none" w:sz="0" w:space="0" w:color="auto"/>
                                <w:right w:val="none" w:sz="0" w:space="0" w:color="auto"/>
                              </w:divBdr>
                              <w:divsChild>
                                <w:div w:id="894438679">
                                  <w:marLeft w:val="0"/>
                                  <w:marRight w:val="0"/>
                                  <w:marTop w:val="0"/>
                                  <w:marBottom w:val="0"/>
                                  <w:divBdr>
                                    <w:top w:val="none" w:sz="0" w:space="0" w:color="auto"/>
                                    <w:left w:val="none" w:sz="0" w:space="0" w:color="auto"/>
                                    <w:bottom w:val="none" w:sz="0" w:space="0" w:color="auto"/>
                                    <w:right w:val="none" w:sz="0" w:space="0" w:color="auto"/>
                                  </w:divBdr>
                                  <w:divsChild>
                                    <w:div w:id="1301154027">
                                      <w:marLeft w:val="0"/>
                                      <w:marRight w:val="0"/>
                                      <w:marTop w:val="0"/>
                                      <w:marBottom w:val="0"/>
                                      <w:divBdr>
                                        <w:top w:val="none" w:sz="0" w:space="0" w:color="auto"/>
                                        <w:left w:val="none" w:sz="0" w:space="0" w:color="auto"/>
                                        <w:bottom w:val="none" w:sz="0" w:space="0" w:color="auto"/>
                                        <w:right w:val="none" w:sz="0" w:space="0" w:color="auto"/>
                                      </w:divBdr>
                                      <w:divsChild>
                                        <w:div w:id="1041595003">
                                          <w:marLeft w:val="0"/>
                                          <w:marRight w:val="0"/>
                                          <w:marTop w:val="0"/>
                                          <w:marBottom w:val="0"/>
                                          <w:divBdr>
                                            <w:top w:val="none" w:sz="0" w:space="0" w:color="auto"/>
                                            <w:left w:val="none" w:sz="0" w:space="0" w:color="auto"/>
                                            <w:bottom w:val="none" w:sz="0" w:space="0" w:color="auto"/>
                                            <w:right w:val="none" w:sz="0" w:space="0" w:color="auto"/>
                                          </w:divBdr>
                                          <w:divsChild>
                                            <w:div w:id="1479153987">
                                              <w:marLeft w:val="0"/>
                                              <w:marRight w:val="0"/>
                                              <w:marTop w:val="0"/>
                                              <w:marBottom w:val="0"/>
                                              <w:divBdr>
                                                <w:top w:val="none" w:sz="0" w:space="0" w:color="auto"/>
                                                <w:left w:val="none" w:sz="0" w:space="0" w:color="auto"/>
                                                <w:bottom w:val="none" w:sz="0" w:space="0" w:color="auto"/>
                                                <w:right w:val="none" w:sz="0" w:space="0" w:color="auto"/>
                                              </w:divBdr>
                                              <w:divsChild>
                                                <w:div w:id="1625426463">
                                                  <w:marLeft w:val="0"/>
                                                  <w:marRight w:val="300"/>
                                                  <w:marTop w:val="0"/>
                                                  <w:marBottom w:val="0"/>
                                                  <w:divBdr>
                                                    <w:top w:val="none" w:sz="0" w:space="0" w:color="auto"/>
                                                    <w:left w:val="none" w:sz="0" w:space="0" w:color="auto"/>
                                                    <w:bottom w:val="none" w:sz="0" w:space="0" w:color="auto"/>
                                                    <w:right w:val="none" w:sz="0" w:space="0" w:color="auto"/>
                                                  </w:divBdr>
                                                  <w:divsChild>
                                                    <w:div w:id="1465612802">
                                                      <w:marLeft w:val="0"/>
                                                      <w:marRight w:val="0"/>
                                                      <w:marTop w:val="0"/>
                                                      <w:marBottom w:val="0"/>
                                                      <w:divBdr>
                                                        <w:top w:val="none" w:sz="0" w:space="0" w:color="auto"/>
                                                        <w:left w:val="none" w:sz="0" w:space="0" w:color="auto"/>
                                                        <w:bottom w:val="none" w:sz="0" w:space="0" w:color="auto"/>
                                                        <w:right w:val="none" w:sz="0" w:space="0" w:color="auto"/>
                                                      </w:divBdr>
                                                      <w:divsChild>
                                                        <w:div w:id="758410763">
                                                          <w:marLeft w:val="0"/>
                                                          <w:marRight w:val="0"/>
                                                          <w:marTop w:val="0"/>
                                                          <w:marBottom w:val="300"/>
                                                          <w:divBdr>
                                                            <w:top w:val="single" w:sz="6" w:space="0" w:color="CCCCCC"/>
                                                            <w:left w:val="none" w:sz="0" w:space="0" w:color="auto"/>
                                                            <w:bottom w:val="none" w:sz="0" w:space="0" w:color="auto"/>
                                                            <w:right w:val="none" w:sz="0" w:space="0" w:color="auto"/>
                                                          </w:divBdr>
                                                          <w:divsChild>
                                                            <w:div w:id="1697733146">
                                                              <w:marLeft w:val="0"/>
                                                              <w:marRight w:val="0"/>
                                                              <w:marTop w:val="0"/>
                                                              <w:marBottom w:val="0"/>
                                                              <w:divBdr>
                                                                <w:top w:val="none" w:sz="0" w:space="0" w:color="auto"/>
                                                                <w:left w:val="none" w:sz="0" w:space="0" w:color="auto"/>
                                                                <w:bottom w:val="none" w:sz="0" w:space="0" w:color="auto"/>
                                                                <w:right w:val="none" w:sz="0" w:space="0" w:color="auto"/>
                                                              </w:divBdr>
                                                              <w:divsChild>
                                                                <w:div w:id="691567083">
                                                                  <w:marLeft w:val="0"/>
                                                                  <w:marRight w:val="0"/>
                                                                  <w:marTop w:val="0"/>
                                                                  <w:marBottom w:val="0"/>
                                                                  <w:divBdr>
                                                                    <w:top w:val="none" w:sz="0" w:space="0" w:color="auto"/>
                                                                    <w:left w:val="none" w:sz="0" w:space="0" w:color="auto"/>
                                                                    <w:bottom w:val="none" w:sz="0" w:space="0" w:color="auto"/>
                                                                    <w:right w:val="none" w:sz="0" w:space="0" w:color="auto"/>
                                                                  </w:divBdr>
                                                                  <w:divsChild>
                                                                    <w:div w:id="265356146">
                                                                      <w:marLeft w:val="0"/>
                                                                      <w:marRight w:val="0"/>
                                                                      <w:marTop w:val="0"/>
                                                                      <w:marBottom w:val="0"/>
                                                                      <w:divBdr>
                                                                        <w:top w:val="none" w:sz="0" w:space="0" w:color="auto"/>
                                                                        <w:left w:val="none" w:sz="0" w:space="0" w:color="auto"/>
                                                                        <w:bottom w:val="none" w:sz="0" w:space="0" w:color="auto"/>
                                                                        <w:right w:val="none" w:sz="0" w:space="0" w:color="auto"/>
                                                                      </w:divBdr>
                                                                      <w:divsChild>
                                                                        <w:div w:id="304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113764">
                                          <w:marLeft w:val="0"/>
                                          <w:marRight w:val="0"/>
                                          <w:marTop w:val="0"/>
                                          <w:marBottom w:val="0"/>
                                          <w:divBdr>
                                            <w:top w:val="none" w:sz="0" w:space="0" w:color="auto"/>
                                            <w:left w:val="none" w:sz="0" w:space="0" w:color="auto"/>
                                            <w:bottom w:val="none" w:sz="0" w:space="0" w:color="auto"/>
                                            <w:right w:val="none" w:sz="0" w:space="0" w:color="auto"/>
                                          </w:divBdr>
                                          <w:divsChild>
                                            <w:div w:id="19763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229">
      <w:bodyDiv w:val="1"/>
      <w:marLeft w:val="0"/>
      <w:marRight w:val="0"/>
      <w:marTop w:val="0"/>
      <w:marBottom w:val="0"/>
      <w:divBdr>
        <w:top w:val="none" w:sz="0" w:space="0" w:color="auto"/>
        <w:left w:val="none" w:sz="0" w:space="0" w:color="auto"/>
        <w:bottom w:val="none" w:sz="0" w:space="0" w:color="auto"/>
        <w:right w:val="none" w:sz="0" w:space="0" w:color="auto"/>
      </w:divBdr>
    </w:div>
    <w:div w:id="1577131611">
      <w:bodyDiv w:val="1"/>
      <w:marLeft w:val="0"/>
      <w:marRight w:val="0"/>
      <w:marTop w:val="0"/>
      <w:marBottom w:val="0"/>
      <w:divBdr>
        <w:top w:val="none" w:sz="0" w:space="0" w:color="auto"/>
        <w:left w:val="none" w:sz="0" w:space="0" w:color="auto"/>
        <w:bottom w:val="none" w:sz="0" w:space="0" w:color="auto"/>
        <w:right w:val="none" w:sz="0" w:space="0" w:color="auto"/>
      </w:divBdr>
    </w:div>
    <w:div w:id="1598558842">
      <w:bodyDiv w:val="1"/>
      <w:marLeft w:val="0"/>
      <w:marRight w:val="0"/>
      <w:marTop w:val="0"/>
      <w:marBottom w:val="0"/>
      <w:divBdr>
        <w:top w:val="none" w:sz="0" w:space="0" w:color="auto"/>
        <w:left w:val="none" w:sz="0" w:space="0" w:color="auto"/>
        <w:bottom w:val="none" w:sz="0" w:space="0" w:color="auto"/>
        <w:right w:val="none" w:sz="0" w:space="0" w:color="auto"/>
      </w:divBdr>
    </w:div>
    <w:div w:id="1606115355">
      <w:bodyDiv w:val="1"/>
      <w:marLeft w:val="0"/>
      <w:marRight w:val="0"/>
      <w:marTop w:val="0"/>
      <w:marBottom w:val="0"/>
      <w:divBdr>
        <w:top w:val="none" w:sz="0" w:space="0" w:color="auto"/>
        <w:left w:val="none" w:sz="0" w:space="0" w:color="auto"/>
        <w:bottom w:val="none" w:sz="0" w:space="0" w:color="auto"/>
        <w:right w:val="none" w:sz="0" w:space="0" w:color="auto"/>
      </w:divBdr>
    </w:div>
    <w:div w:id="1630013365">
      <w:bodyDiv w:val="1"/>
      <w:marLeft w:val="0"/>
      <w:marRight w:val="0"/>
      <w:marTop w:val="0"/>
      <w:marBottom w:val="0"/>
      <w:divBdr>
        <w:top w:val="none" w:sz="0" w:space="0" w:color="auto"/>
        <w:left w:val="none" w:sz="0" w:space="0" w:color="auto"/>
        <w:bottom w:val="none" w:sz="0" w:space="0" w:color="auto"/>
        <w:right w:val="none" w:sz="0" w:space="0" w:color="auto"/>
      </w:divBdr>
    </w:div>
    <w:div w:id="1676036272">
      <w:bodyDiv w:val="1"/>
      <w:marLeft w:val="0"/>
      <w:marRight w:val="0"/>
      <w:marTop w:val="0"/>
      <w:marBottom w:val="0"/>
      <w:divBdr>
        <w:top w:val="none" w:sz="0" w:space="0" w:color="auto"/>
        <w:left w:val="none" w:sz="0" w:space="0" w:color="auto"/>
        <w:bottom w:val="none" w:sz="0" w:space="0" w:color="auto"/>
        <w:right w:val="none" w:sz="0" w:space="0" w:color="auto"/>
      </w:divBdr>
    </w:div>
    <w:div w:id="1904952371">
      <w:bodyDiv w:val="1"/>
      <w:marLeft w:val="0"/>
      <w:marRight w:val="0"/>
      <w:marTop w:val="0"/>
      <w:marBottom w:val="0"/>
      <w:divBdr>
        <w:top w:val="none" w:sz="0" w:space="0" w:color="auto"/>
        <w:left w:val="none" w:sz="0" w:space="0" w:color="auto"/>
        <w:bottom w:val="none" w:sz="0" w:space="0" w:color="auto"/>
        <w:right w:val="none" w:sz="0" w:space="0" w:color="auto"/>
      </w:divBdr>
    </w:div>
    <w:div w:id="1912227971">
      <w:bodyDiv w:val="1"/>
      <w:marLeft w:val="0"/>
      <w:marRight w:val="0"/>
      <w:marTop w:val="0"/>
      <w:marBottom w:val="0"/>
      <w:divBdr>
        <w:top w:val="none" w:sz="0" w:space="0" w:color="auto"/>
        <w:left w:val="none" w:sz="0" w:space="0" w:color="auto"/>
        <w:bottom w:val="none" w:sz="0" w:space="0" w:color="auto"/>
        <w:right w:val="none" w:sz="0" w:space="0" w:color="auto"/>
      </w:divBdr>
    </w:div>
    <w:div w:id="1958369723">
      <w:bodyDiv w:val="1"/>
      <w:marLeft w:val="0"/>
      <w:marRight w:val="0"/>
      <w:marTop w:val="0"/>
      <w:marBottom w:val="0"/>
      <w:divBdr>
        <w:top w:val="none" w:sz="0" w:space="0" w:color="auto"/>
        <w:left w:val="none" w:sz="0" w:space="0" w:color="auto"/>
        <w:bottom w:val="none" w:sz="0" w:space="0" w:color="auto"/>
        <w:right w:val="none" w:sz="0" w:space="0" w:color="auto"/>
      </w:divBdr>
    </w:div>
    <w:div w:id="2076004673">
      <w:bodyDiv w:val="1"/>
      <w:marLeft w:val="0"/>
      <w:marRight w:val="0"/>
      <w:marTop w:val="0"/>
      <w:marBottom w:val="0"/>
      <w:divBdr>
        <w:top w:val="none" w:sz="0" w:space="0" w:color="auto"/>
        <w:left w:val="none" w:sz="0" w:space="0" w:color="auto"/>
        <w:bottom w:val="none" w:sz="0" w:space="0" w:color="auto"/>
        <w:right w:val="none" w:sz="0" w:space="0" w:color="auto"/>
      </w:divBdr>
    </w:div>
    <w:div w:id="20868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15A6-3FA5-43A4-9F90-6A8FA8AD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Reyes</dc:creator>
  <cp:lastModifiedBy>Jimbeau</cp:lastModifiedBy>
  <cp:revision>2</cp:revision>
  <cp:lastPrinted>2016-06-07T15:46:00Z</cp:lastPrinted>
  <dcterms:created xsi:type="dcterms:W3CDTF">2017-02-23T15:43:00Z</dcterms:created>
  <dcterms:modified xsi:type="dcterms:W3CDTF">2017-02-23T15:43:00Z</dcterms:modified>
</cp:coreProperties>
</file>